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B1" w:rsidRPr="001E12C1" w:rsidRDefault="001E12C1" w:rsidP="001E12C1">
      <w:pPr>
        <w:jc w:val="center"/>
        <w:rPr>
          <w:rFonts w:ascii="Times New Roman" w:hAnsi="Times New Roman" w:cs="Times New Roman"/>
          <w:sz w:val="32"/>
          <w:szCs w:val="32"/>
        </w:rPr>
      </w:pPr>
      <w:r w:rsidRPr="001E12C1">
        <w:rPr>
          <w:rFonts w:ascii="Times New Roman" w:hAnsi="Times New Roman" w:cs="Times New Roman"/>
          <w:sz w:val="32"/>
          <w:szCs w:val="32"/>
        </w:rPr>
        <w:t>Контрольна робота на тему «Коливання та хвилі»</w:t>
      </w:r>
    </w:p>
    <w:p w:rsidR="001E12C1" w:rsidRDefault="001E12C1">
      <w:r>
        <w:rPr>
          <w:noProof/>
          <w:lang w:eastAsia="uk-UA"/>
        </w:rPr>
        <w:drawing>
          <wp:inline distT="0" distB="0" distL="0" distR="0">
            <wp:extent cx="7975192" cy="5947410"/>
            <wp:effectExtent l="4128" t="0" r="0" b="0"/>
            <wp:docPr id="1" name="Рисунок 1" descr="D:\1Уроки\Карантин\11 клас\фізика 11\изображение_viber_2020-04-01_17-05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Уроки\Карантин\11 клас\фізика 11\изображение_viber_2020-04-01_17-05-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4" t="3193" r="22035" b="4498"/>
                    <a:stretch/>
                  </pic:blipFill>
                  <pic:spPr bwMode="auto">
                    <a:xfrm rot="5400000">
                      <a:off x="0" y="0"/>
                      <a:ext cx="8001496" cy="596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2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C1"/>
    <w:rsid w:val="00167A83"/>
    <w:rsid w:val="001E12C1"/>
    <w:rsid w:val="00B6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DFF6"/>
  <w15:chartTrackingRefBased/>
  <w15:docId w15:val="{313005E6-B724-455F-A37F-8ECAB580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2020-04-01T14:06:00Z</dcterms:created>
  <dcterms:modified xsi:type="dcterms:W3CDTF">2020-04-01T14:10:00Z</dcterms:modified>
</cp:coreProperties>
</file>