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29" w:rsidRPr="008E0529" w:rsidRDefault="008E0529" w:rsidP="008E05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E0529">
        <w:rPr>
          <w:rFonts w:ascii="Times New Roman" w:hAnsi="Times New Roman" w:cs="Times New Roman"/>
          <w:b/>
          <w:sz w:val="32"/>
          <w:szCs w:val="32"/>
        </w:rPr>
        <w:t>Тематична контроль</w:t>
      </w:r>
      <w:r w:rsidR="0098287E" w:rsidRPr="008E0529">
        <w:rPr>
          <w:rFonts w:ascii="Times New Roman" w:hAnsi="Times New Roman" w:cs="Times New Roman"/>
          <w:b/>
          <w:sz w:val="32"/>
          <w:szCs w:val="32"/>
        </w:rPr>
        <w:t xml:space="preserve"> з теми “Третинний секторˮ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E0529">
        <w:rPr>
          <w:rFonts w:ascii="Times New Roman" w:hAnsi="Times New Roman" w:cs="Times New Roman"/>
          <w:b/>
          <w:i/>
          <w:sz w:val="32"/>
          <w:szCs w:val="32"/>
        </w:rPr>
        <w:t>9 клас</w:t>
      </w:r>
    </w:p>
    <w:p w:rsidR="00536E37" w:rsidRPr="008E0529" w:rsidRDefault="00536E37" w:rsidP="008E0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8AF" w:rsidRPr="008E0529" w:rsidRDefault="00536E37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1. Що означає термін “вантажообігˮ та в яких одиницях він обчислюється?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36E37" w:rsidRPr="008E0529" w:rsidTr="00FC3122">
        <w:tc>
          <w:tcPr>
            <w:tcW w:w="4927" w:type="dxa"/>
          </w:tcPr>
          <w:p w:rsidR="00536E37" w:rsidRPr="008E0529" w:rsidRDefault="00536E37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кількість перевезених вантажів транспортом протягом року; в тоннах</w:t>
            </w:r>
          </w:p>
        </w:tc>
        <w:tc>
          <w:tcPr>
            <w:tcW w:w="4928" w:type="dxa"/>
          </w:tcPr>
          <w:p w:rsidR="00536E37" w:rsidRPr="008E0529" w:rsidRDefault="00536E37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 різниця кількості </w:t>
            </w:r>
            <w:r w:rsidR="00895A5E" w:rsidRPr="008E0529">
              <w:rPr>
                <w:rFonts w:ascii="Times New Roman" w:hAnsi="Times New Roman" w:cs="Times New Roman"/>
                <w:sz w:val="28"/>
                <w:szCs w:val="28"/>
              </w:rPr>
              <w:t>перевезених вантажів та відстані; в кілометрах</w:t>
            </w:r>
          </w:p>
        </w:tc>
      </w:tr>
      <w:tr w:rsidR="00536E37" w:rsidRPr="008E0529" w:rsidTr="00FC3122">
        <w:tc>
          <w:tcPr>
            <w:tcW w:w="4927" w:type="dxa"/>
          </w:tcPr>
          <w:p w:rsidR="00536E37" w:rsidRPr="008E0529" w:rsidRDefault="00536E37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добуток кількості перевезених вантажів та відстані; в тоннокілометрах</w:t>
            </w:r>
          </w:p>
        </w:tc>
        <w:tc>
          <w:tcPr>
            <w:tcW w:w="4928" w:type="dxa"/>
          </w:tcPr>
          <w:p w:rsidR="00536E37" w:rsidRPr="008E0529" w:rsidRDefault="00536E37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5A5E" w:rsidRPr="008E0529">
              <w:rPr>
                <w:rFonts w:ascii="Times New Roman" w:hAnsi="Times New Roman" w:cs="Times New Roman"/>
                <w:sz w:val="28"/>
                <w:szCs w:val="28"/>
              </w:rPr>
              <w:t>сума кількості перевезених вантажів та відстані; в тоннах</w:t>
            </w:r>
          </w:p>
        </w:tc>
      </w:tr>
    </w:tbl>
    <w:p w:rsidR="00536E37" w:rsidRPr="008E0529" w:rsidRDefault="00895A5E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 xml:space="preserve">2. Як називається форма торгівлі, яка полягає </w:t>
      </w:r>
      <w:r w:rsidR="005A17BE" w:rsidRPr="008E0529">
        <w:rPr>
          <w:rFonts w:ascii="Times New Roman" w:hAnsi="Times New Roman" w:cs="Times New Roman"/>
          <w:b/>
          <w:sz w:val="28"/>
          <w:szCs w:val="28"/>
        </w:rPr>
        <w:t xml:space="preserve">у придбанні </w:t>
      </w:r>
      <w:r w:rsidR="003E110F" w:rsidRPr="008E0529">
        <w:rPr>
          <w:rFonts w:ascii="Times New Roman" w:hAnsi="Times New Roman" w:cs="Times New Roman"/>
          <w:b/>
          <w:sz w:val="28"/>
          <w:szCs w:val="28"/>
        </w:rPr>
        <w:t>товару значними партіями з метою його просування від виробника або дилера до підприємств роздрібної торгівлі чи безпосередньо споживача?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95A5E" w:rsidRPr="008E0529" w:rsidTr="00D107FF">
        <w:tc>
          <w:tcPr>
            <w:tcW w:w="4927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110F" w:rsidRPr="008E0529">
              <w:rPr>
                <w:rFonts w:ascii="Times New Roman" w:hAnsi="Times New Roman" w:cs="Times New Roman"/>
                <w:sz w:val="28"/>
                <w:szCs w:val="28"/>
              </w:rPr>
              <w:t>гуртова</w:t>
            </w:r>
          </w:p>
        </w:tc>
        <w:tc>
          <w:tcPr>
            <w:tcW w:w="4928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110F" w:rsidRPr="008E0529">
              <w:rPr>
                <w:rFonts w:ascii="Times New Roman" w:hAnsi="Times New Roman" w:cs="Times New Roman"/>
                <w:sz w:val="28"/>
                <w:szCs w:val="28"/>
              </w:rPr>
              <w:t>внутрішня</w:t>
            </w:r>
          </w:p>
        </w:tc>
      </w:tr>
      <w:tr w:rsidR="00895A5E" w:rsidRPr="008E0529" w:rsidTr="00D107FF">
        <w:tc>
          <w:tcPr>
            <w:tcW w:w="4927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110F" w:rsidRPr="008E0529">
              <w:rPr>
                <w:rFonts w:ascii="Times New Roman" w:hAnsi="Times New Roman" w:cs="Times New Roman"/>
                <w:sz w:val="28"/>
                <w:szCs w:val="28"/>
              </w:rPr>
              <w:t>роздрібна</w:t>
            </w:r>
          </w:p>
        </w:tc>
        <w:tc>
          <w:tcPr>
            <w:tcW w:w="4928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110F" w:rsidRPr="008E0529">
              <w:rPr>
                <w:rFonts w:ascii="Times New Roman" w:hAnsi="Times New Roman" w:cs="Times New Roman"/>
                <w:sz w:val="28"/>
                <w:szCs w:val="28"/>
              </w:rPr>
              <w:t>зовнішня</w:t>
            </w:r>
          </w:p>
        </w:tc>
      </w:tr>
    </w:tbl>
    <w:p w:rsidR="00895A5E" w:rsidRPr="008E0529" w:rsidRDefault="00D107FF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3. Що таке транспортний вузол?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95A5E" w:rsidRPr="008E0529" w:rsidTr="00724AAC">
        <w:tc>
          <w:tcPr>
            <w:tcW w:w="4927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07FF" w:rsidRPr="008E0529">
              <w:rPr>
                <w:rFonts w:ascii="Times New Roman" w:hAnsi="Times New Roman" w:cs="Times New Roman"/>
                <w:sz w:val="28"/>
                <w:szCs w:val="28"/>
              </w:rPr>
              <w:t>система транспортних магістралей країни</w:t>
            </w:r>
          </w:p>
        </w:tc>
        <w:tc>
          <w:tcPr>
            <w:tcW w:w="4928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AAC" w:rsidRPr="008E0529">
              <w:rPr>
                <w:rFonts w:ascii="Times New Roman" w:hAnsi="Times New Roman" w:cs="Times New Roman"/>
                <w:sz w:val="28"/>
                <w:szCs w:val="28"/>
              </w:rPr>
              <w:t>населений пункт, у якому перетинаються транспортні шляхи</w:t>
            </w:r>
          </w:p>
        </w:tc>
      </w:tr>
      <w:tr w:rsidR="00895A5E" w:rsidRPr="008E0529" w:rsidTr="00724AAC">
        <w:tc>
          <w:tcPr>
            <w:tcW w:w="4927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07FF" w:rsidRPr="008E0529">
              <w:rPr>
                <w:rFonts w:ascii="Times New Roman" w:hAnsi="Times New Roman" w:cs="Times New Roman"/>
                <w:sz w:val="28"/>
                <w:szCs w:val="28"/>
              </w:rPr>
              <w:t>система транспортних засобів країни</w:t>
            </w:r>
          </w:p>
        </w:tc>
        <w:tc>
          <w:tcPr>
            <w:tcW w:w="4928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AAC" w:rsidRPr="008E0529">
              <w:rPr>
                <w:rFonts w:ascii="Times New Roman" w:hAnsi="Times New Roman" w:cs="Times New Roman"/>
                <w:sz w:val="28"/>
                <w:szCs w:val="28"/>
              </w:rPr>
              <w:t>сукупність усіх видів транспорту країни</w:t>
            </w:r>
          </w:p>
        </w:tc>
      </w:tr>
    </w:tbl>
    <w:p w:rsidR="00895A5E" w:rsidRPr="008E0529" w:rsidRDefault="00724AAC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4. Рекреаційні ресурси використовують для 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24AAC" w:rsidRPr="008E0529" w:rsidTr="00724AAC">
        <w:tc>
          <w:tcPr>
            <w:tcW w:w="4927" w:type="dxa"/>
          </w:tcPr>
          <w:p w:rsidR="00724AAC" w:rsidRPr="008E0529" w:rsidRDefault="00724AAC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експорту та імпорту товарів та послуг</w:t>
            </w:r>
          </w:p>
        </w:tc>
        <w:tc>
          <w:tcPr>
            <w:tcW w:w="4928" w:type="dxa"/>
          </w:tcPr>
          <w:p w:rsidR="00724AAC" w:rsidRPr="008E0529" w:rsidRDefault="00724AAC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розвитку транспортної інфраструктури</w:t>
            </w:r>
          </w:p>
        </w:tc>
      </w:tr>
      <w:tr w:rsidR="00724AAC" w:rsidRPr="008E0529" w:rsidTr="00724AAC">
        <w:tc>
          <w:tcPr>
            <w:tcW w:w="4927" w:type="dxa"/>
          </w:tcPr>
          <w:p w:rsidR="00724AAC" w:rsidRPr="008E0529" w:rsidRDefault="00724AAC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розвитку наукової та освітньої діяльності</w:t>
            </w:r>
          </w:p>
        </w:tc>
        <w:tc>
          <w:tcPr>
            <w:tcW w:w="4928" w:type="dxa"/>
          </w:tcPr>
          <w:p w:rsidR="00724AAC" w:rsidRPr="008E0529" w:rsidRDefault="00724AAC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відпочинку, туризму та охорони здоров’я</w:t>
            </w:r>
          </w:p>
        </w:tc>
      </w:tr>
    </w:tbl>
    <w:p w:rsidR="00724AAC" w:rsidRPr="008E0529" w:rsidRDefault="00724AAC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5. </w:t>
      </w:r>
      <w:r w:rsidR="00EE3D1B" w:rsidRPr="008E0529">
        <w:rPr>
          <w:rFonts w:ascii="Times New Roman" w:hAnsi="Times New Roman" w:cs="Times New Roman"/>
          <w:b/>
          <w:sz w:val="28"/>
          <w:szCs w:val="28"/>
        </w:rPr>
        <w:t xml:space="preserve">Передача підприємством ряду певних виробничих функцій іншим компаніям, що спеціалізуються на відповідній діяльності – це …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24AAC" w:rsidRPr="008E0529" w:rsidTr="00EE3D1B">
        <w:tc>
          <w:tcPr>
            <w:tcW w:w="4927" w:type="dxa"/>
          </w:tcPr>
          <w:p w:rsidR="00724AAC" w:rsidRPr="008E0529" w:rsidRDefault="00724AAC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D1B" w:rsidRPr="008E0529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</w:p>
        </w:tc>
        <w:tc>
          <w:tcPr>
            <w:tcW w:w="4928" w:type="dxa"/>
          </w:tcPr>
          <w:p w:rsidR="00724AAC" w:rsidRPr="008E0529" w:rsidRDefault="00724AAC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D1B" w:rsidRPr="008E0529">
              <w:rPr>
                <w:rFonts w:ascii="Times New Roman" w:hAnsi="Times New Roman" w:cs="Times New Roman"/>
                <w:sz w:val="28"/>
                <w:szCs w:val="28"/>
              </w:rPr>
              <w:t>ІТ-послуги</w:t>
            </w:r>
          </w:p>
        </w:tc>
      </w:tr>
      <w:tr w:rsidR="00724AAC" w:rsidRPr="008E0529" w:rsidTr="00EE3D1B">
        <w:tc>
          <w:tcPr>
            <w:tcW w:w="4927" w:type="dxa"/>
          </w:tcPr>
          <w:p w:rsidR="00724AAC" w:rsidRPr="008E0529" w:rsidRDefault="00724AAC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D1B" w:rsidRPr="008E0529">
              <w:rPr>
                <w:rFonts w:ascii="Times New Roman" w:hAnsi="Times New Roman" w:cs="Times New Roman"/>
                <w:sz w:val="28"/>
                <w:szCs w:val="28"/>
              </w:rPr>
              <w:t>комп’ютерне програмування</w:t>
            </w:r>
          </w:p>
        </w:tc>
        <w:tc>
          <w:tcPr>
            <w:tcW w:w="4928" w:type="dxa"/>
          </w:tcPr>
          <w:p w:rsidR="00724AAC" w:rsidRPr="008E0529" w:rsidRDefault="00724AAC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D1B" w:rsidRPr="008E0529">
              <w:rPr>
                <w:rFonts w:ascii="Times New Roman" w:hAnsi="Times New Roman" w:cs="Times New Roman"/>
                <w:sz w:val="28"/>
                <w:szCs w:val="28"/>
              </w:rPr>
              <w:t>торгівля послугами</w:t>
            </w:r>
          </w:p>
        </w:tc>
      </w:tr>
    </w:tbl>
    <w:p w:rsidR="00724AAC" w:rsidRPr="008E0529" w:rsidRDefault="001C256F" w:rsidP="008E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29">
        <w:rPr>
          <w:rFonts w:ascii="Times New Roman" w:hAnsi="Times New Roman" w:cs="Times New Roman"/>
          <w:sz w:val="28"/>
          <w:szCs w:val="28"/>
        </w:rPr>
        <w:t>6. Вкажіть країну-офшор.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E3D1B" w:rsidRPr="008E0529" w:rsidTr="001C256F">
        <w:tc>
          <w:tcPr>
            <w:tcW w:w="4927" w:type="dxa"/>
          </w:tcPr>
          <w:p w:rsidR="00EE3D1B" w:rsidRPr="008E0529" w:rsidRDefault="00EE3D1B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 </w:t>
            </w:r>
            <w:r w:rsidR="001C256F" w:rsidRPr="008E0529">
              <w:rPr>
                <w:rFonts w:ascii="Times New Roman" w:hAnsi="Times New Roman" w:cs="Times New Roman"/>
                <w:sz w:val="28"/>
                <w:szCs w:val="28"/>
              </w:rPr>
              <w:t>Румунія</w:t>
            </w:r>
          </w:p>
        </w:tc>
        <w:tc>
          <w:tcPr>
            <w:tcW w:w="4928" w:type="dxa"/>
          </w:tcPr>
          <w:p w:rsidR="00EE3D1B" w:rsidRPr="008E0529" w:rsidRDefault="00EE3D1B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 </w:t>
            </w:r>
            <w:r w:rsidR="001C256F" w:rsidRPr="008E0529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EE3D1B" w:rsidRPr="008E0529" w:rsidTr="001C256F">
        <w:tc>
          <w:tcPr>
            <w:tcW w:w="4927" w:type="dxa"/>
          </w:tcPr>
          <w:p w:rsidR="00EE3D1B" w:rsidRPr="008E0529" w:rsidRDefault="00EE3D1B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 </w:t>
            </w:r>
            <w:r w:rsidR="001C256F" w:rsidRPr="008E0529">
              <w:rPr>
                <w:rFonts w:ascii="Times New Roman" w:hAnsi="Times New Roman" w:cs="Times New Roman"/>
                <w:sz w:val="28"/>
                <w:szCs w:val="28"/>
              </w:rPr>
              <w:t>Панама</w:t>
            </w:r>
          </w:p>
        </w:tc>
        <w:tc>
          <w:tcPr>
            <w:tcW w:w="4928" w:type="dxa"/>
          </w:tcPr>
          <w:p w:rsidR="00EE3D1B" w:rsidRPr="008E0529" w:rsidRDefault="00EE3D1B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 </w:t>
            </w:r>
            <w:r w:rsidR="001C256F" w:rsidRPr="008E0529">
              <w:rPr>
                <w:rFonts w:ascii="Times New Roman" w:hAnsi="Times New Roman" w:cs="Times New Roman"/>
                <w:sz w:val="28"/>
                <w:szCs w:val="28"/>
              </w:rPr>
              <w:t>Нова Зеландія</w:t>
            </w:r>
          </w:p>
        </w:tc>
      </w:tr>
    </w:tbl>
    <w:p w:rsidR="008E0A52" w:rsidRPr="008E0529" w:rsidRDefault="00B91C36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7</w:t>
      </w:r>
      <w:r w:rsidR="00165B08" w:rsidRPr="008E0529">
        <w:rPr>
          <w:rFonts w:ascii="Times New Roman" w:hAnsi="Times New Roman" w:cs="Times New Roman"/>
          <w:b/>
          <w:sz w:val="28"/>
          <w:szCs w:val="28"/>
        </w:rPr>
        <w:t>. </w:t>
      </w:r>
      <w:r w:rsidR="008E0A52" w:rsidRPr="008E0529">
        <w:rPr>
          <w:rFonts w:ascii="Times New Roman" w:hAnsi="Times New Roman" w:cs="Times New Roman"/>
          <w:b/>
          <w:sz w:val="28"/>
          <w:szCs w:val="28"/>
        </w:rPr>
        <w:t>Визначте співвідношення між географічними об’єктами та їхньою спеціалізацією.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E0A52" w:rsidRPr="008E0529" w:rsidTr="00165B08">
        <w:tc>
          <w:tcPr>
            <w:tcW w:w="4927" w:type="dxa"/>
          </w:tcPr>
          <w:p w:rsidR="008E0A52" w:rsidRPr="008E0529" w:rsidRDefault="00165B08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0A52"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Лондон</w:t>
            </w:r>
          </w:p>
        </w:tc>
        <w:tc>
          <w:tcPr>
            <w:tcW w:w="4928" w:type="dxa"/>
          </w:tcPr>
          <w:p w:rsidR="008E0A52" w:rsidRPr="008E0529" w:rsidRDefault="00BE19C2" w:rsidP="001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5B08"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“Перевальна база світуˮ</w:t>
            </w:r>
          </w:p>
        </w:tc>
      </w:tr>
      <w:tr w:rsidR="008E0A52" w:rsidRPr="008E0529" w:rsidTr="00165B08">
        <w:tc>
          <w:tcPr>
            <w:tcW w:w="4927" w:type="dxa"/>
          </w:tcPr>
          <w:p w:rsidR="008E0A52" w:rsidRPr="008E0529" w:rsidRDefault="008E0A52" w:rsidP="001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5B08" w:rsidRPr="008E0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Бангалор</w:t>
            </w:r>
          </w:p>
        </w:tc>
        <w:tc>
          <w:tcPr>
            <w:tcW w:w="4928" w:type="dxa"/>
          </w:tcPr>
          <w:p w:rsidR="008E0A52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65B08"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штаб-квартира СОТ</w:t>
            </w:r>
          </w:p>
        </w:tc>
      </w:tr>
      <w:tr w:rsidR="008E0A52" w:rsidRPr="008E0529" w:rsidTr="00165B08">
        <w:tc>
          <w:tcPr>
            <w:tcW w:w="4927" w:type="dxa"/>
          </w:tcPr>
          <w:p w:rsidR="008E0A52" w:rsidRPr="008E0529" w:rsidRDefault="00165B08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 Сінгапур</w:t>
            </w:r>
          </w:p>
        </w:tc>
        <w:tc>
          <w:tcPr>
            <w:tcW w:w="4928" w:type="dxa"/>
          </w:tcPr>
          <w:p w:rsidR="008E0A52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65B08"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міжнародний фінансовий центр</w:t>
            </w:r>
          </w:p>
        </w:tc>
      </w:tr>
      <w:tr w:rsidR="008E0A52" w:rsidRPr="008E0529" w:rsidTr="00165B08">
        <w:tc>
          <w:tcPr>
            <w:tcW w:w="4927" w:type="dxa"/>
          </w:tcPr>
          <w:p w:rsidR="008E0A52" w:rsidRPr="008E0529" w:rsidRDefault="00165B08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 Багамські острови</w:t>
            </w:r>
          </w:p>
        </w:tc>
        <w:tc>
          <w:tcPr>
            <w:tcW w:w="4928" w:type="dxa"/>
          </w:tcPr>
          <w:p w:rsidR="008E0A52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65B08"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світовий ІТ-центр</w:t>
            </w:r>
          </w:p>
        </w:tc>
      </w:tr>
      <w:tr w:rsidR="008E0A52" w:rsidRPr="008E0529" w:rsidTr="00165B08">
        <w:tc>
          <w:tcPr>
            <w:tcW w:w="4927" w:type="dxa"/>
          </w:tcPr>
          <w:p w:rsidR="008E0A52" w:rsidRPr="008E0529" w:rsidRDefault="008E0A5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E0A52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65B08"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офшорна зона</w:t>
            </w:r>
          </w:p>
        </w:tc>
      </w:tr>
    </w:tbl>
    <w:p w:rsidR="00165B08" w:rsidRPr="008E0529" w:rsidRDefault="00B91C36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8</w:t>
      </w:r>
      <w:r w:rsidR="00165B08" w:rsidRPr="008E0529">
        <w:rPr>
          <w:rFonts w:ascii="Times New Roman" w:hAnsi="Times New Roman" w:cs="Times New Roman"/>
          <w:b/>
          <w:sz w:val="28"/>
          <w:szCs w:val="28"/>
        </w:rPr>
        <w:t>. </w:t>
      </w:r>
      <w:r w:rsidRPr="008E0529">
        <w:rPr>
          <w:rFonts w:ascii="Times New Roman" w:hAnsi="Times New Roman" w:cs="Times New Roman"/>
          <w:b/>
          <w:sz w:val="28"/>
          <w:szCs w:val="28"/>
        </w:rPr>
        <w:t>Установіть відповідність між видами послуг та назвами міст України.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B91C36" w:rsidRPr="008E0529" w:rsidTr="00BE19C2">
        <w:tc>
          <w:tcPr>
            <w:tcW w:w="4927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 Фінансові центри</w:t>
            </w:r>
          </w:p>
        </w:tc>
        <w:tc>
          <w:tcPr>
            <w:tcW w:w="4928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Жмеринка, Козятин, Конотоп</w:t>
            </w:r>
          </w:p>
        </w:tc>
      </w:tr>
      <w:tr w:rsidR="00B91C36" w:rsidRPr="008E0529" w:rsidTr="00BE19C2">
        <w:tc>
          <w:tcPr>
            <w:tcW w:w="4927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 Залізничні вузли</w:t>
            </w:r>
          </w:p>
        </w:tc>
        <w:tc>
          <w:tcPr>
            <w:tcW w:w="4928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Бориспіль, Запоріжжя, Львів</w:t>
            </w:r>
          </w:p>
        </w:tc>
      </w:tr>
      <w:tr w:rsidR="00B91C36" w:rsidRPr="008E0529" w:rsidTr="00BE19C2">
        <w:tc>
          <w:tcPr>
            <w:tcW w:w="4927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 Туристичні центри</w:t>
            </w:r>
          </w:p>
        </w:tc>
        <w:tc>
          <w:tcPr>
            <w:tcW w:w="4928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Київ, Дніпро, Харків</w:t>
            </w:r>
          </w:p>
        </w:tc>
      </w:tr>
      <w:tr w:rsidR="00B91C36" w:rsidRPr="008E0529" w:rsidTr="00BE19C2">
        <w:tc>
          <w:tcPr>
            <w:tcW w:w="4927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 Міжнародні аеропорти</w:t>
            </w:r>
          </w:p>
        </w:tc>
        <w:tc>
          <w:tcPr>
            <w:tcW w:w="4928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Кропивницький, Ужгород, Полтава</w:t>
            </w:r>
          </w:p>
        </w:tc>
      </w:tr>
      <w:tr w:rsidR="00B91C36" w:rsidRPr="008E0529" w:rsidTr="00BE19C2">
        <w:tc>
          <w:tcPr>
            <w:tcW w:w="4927" w:type="dxa"/>
          </w:tcPr>
          <w:p w:rsidR="00B91C36" w:rsidRPr="008E0529" w:rsidRDefault="00B91C36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1C36" w:rsidRPr="008E0529" w:rsidRDefault="00BE19C2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Канів, Умань, Бахчисарай</w:t>
            </w:r>
          </w:p>
        </w:tc>
      </w:tr>
    </w:tbl>
    <w:p w:rsidR="00895A5E" w:rsidRPr="008E0529" w:rsidRDefault="008E0529" w:rsidP="008E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5A5E" w:rsidRPr="008E0529">
        <w:rPr>
          <w:rFonts w:ascii="Times New Roman" w:hAnsi="Times New Roman" w:cs="Times New Roman"/>
          <w:sz w:val="28"/>
          <w:szCs w:val="28"/>
        </w:rPr>
        <w:t>. </w:t>
      </w:r>
      <w:r w:rsidR="003E110F" w:rsidRPr="008E0529">
        <w:rPr>
          <w:rFonts w:ascii="Times New Roman" w:hAnsi="Times New Roman" w:cs="Times New Roman"/>
          <w:sz w:val="28"/>
          <w:szCs w:val="28"/>
        </w:rPr>
        <w:t>Що означає термін “обсяг перевезеньˮ та в яких одиницях він обчислюється?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E110F" w:rsidRPr="008E0529" w:rsidTr="0052791F">
        <w:tc>
          <w:tcPr>
            <w:tcW w:w="4927" w:type="dxa"/>
          </w:tcPr>
          <w:p w:rsidR="003E110F" w:rsidRPr="008E0529" w:rsidRDefault="003E110F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кількість перевезених вантажів транспортом протягом року; в тоннах</w:t>
            </w:r>
          </w:p>
        </w:tc>
        <w:tc>
          <w:tcPr>
            <w:tcW w:w="4928" w:type="dxa"/>
          </w:tcPr>
          <w:p w:rsidR="003E110F" w:rsidRPr="008E0529" w:rsidRDefault="003E110F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різниця кількості перевезених вантажів та відстані; в кілометрах</w:t>
            </w:r>
          </w:p>
        </w:tc>
      </w:tr>
      <w:tr w:rsidR="003E110F" w:rsidRPr="008E0529" w:rsidTr="0052791F">
        <w:tc>
          <w:tcPr>
            <w:tcW w:w="4927" w:type="dxa"/>
          </w:tcPr>
          <w:p w:rsidR="003E110F" w:rsidRPr="008E0529" w:rsidRDefault="003E110F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добуток кількості перевезених вантажів та відстані; в тоннокілометрах</w:t>
            </w:r>
          </w:p>
        </w:tc>
        <w:tc>
          <w:tcPr>
            <w:tcW w:w="4928" w:type="dxa"/>
          </w:tcPr>
          <w:p w:rsidR="003E110F" w:rsidRPr="008E0529" w:rsidRDefault="003E110F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сума кількості перевезених вантажів та відстані; в тоннах</w:t>
            </w:r>
          </w:p>
        </w:tc>
      </w:tr>
    </w:tbl>
    <w:p w:rsidR="003E110F" w:rsidRPr="008E0529" w:rsidRDefault="008E0529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10</w:t>
      </w:r>
      <w:r w:rsidR="003E110F" w:rsidRPr="008E0529">
        <w:rPr>
          <w:rFonts w:ascii="Times New Roman" w:hAnsi="Times New Roman" w:cs="Times New Roman"/>
          <w:b/>
          <w:sz w:val="28"/>
          <w:szCs w:val="28"/>
        </w:rPr>
        <w:t>. Як називається форма торгівлі, яка реалізує товари у невеликій кількості для задоволення потреби у них споживача та отримання прибутку?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E110F" w:rsidRPr="008E0529" w:rsidTr="00D107FF">
        <w:tc>
          <w:tcPr>
            <w:tcW w:w="4927" w:type="dxa"/>
          </w:tcPr>
          <w:p w:rsidR="003E110F" w:rsidRPr="008E0529" w:rsidRDefault="003E110F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гуртова</w:t>
            </w:r>
          </w:p>
        </w:tc>
        <w:tc>
          <w:tcPr>
            <w:tcW w:w="4928" w:type="dxa"/>
          </w:tcPr>
          <w:p w:rsidR="003E110F" w:rsidRPr="008E0529" w:rsidRDefault="003E110F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внутрішня</w:t>
            </w:r>
          </w:p>
        </w:tc>
      </w:tr>
      <w:tr w:rsidR="003E110F" w:rsidRPr="008E0529" w:rsidTr="00D107FF">
        <w:tc>
          <w:tcPr>
            <w:tcW w:w="4927" w:type="dxa"/>
          </w:tcPr>
          <w:p w:rsidR="003E110F" w:rsidRPr="008E0529" w:rsidRDefault="003E110F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роздрібна</w:t>
            </w:r>
          </w:p>
        </w:tc>
        <w:tc>
          <w:tcPr>
            <w:tcW w:w="4928" w:type="dxa"/>
          </w:tcPr>
          <w:p w:rsidR="003E110F" w:rsidRPr="008E0529" w:rsidRDefault="003E110F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зовнішня</w:t>
            </w:r>
          </w:p>
        </w:tc>
      </w:tr>
    </w:tbl>
    <w:p w:rsidR="003E110F" w:rsidRPr="008E0529" w:rsidRDefault="008E0529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11</w:t>
      </w:r>
      <w:r w:rsidR="00724AAC" w:rsidRPr="008E0529">
        <w:rPr>
          <w:rFonts w:ascii="Times New Roman" w:hAnsi="Times New Roman" w:cs="Times New Roman"/>
          <w:b/>
          <w:sz w:val="28"/>
          <w:szCs w:val="28"/>
        </w:rPr>
        <w:t>. Як називається система магістральних транспортних комунікацій із відповідною інфраструктурою, які забезпечують міждержавні перевезення за напрямками їх найбільшої концентрації?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95A5E" w:rsidRPr="008E0529" w:rsidTr="00EE3D1B">
        <w:tc>
          <w:tcPr>
            <w:tcW w:w="4927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AAC" w:rsidRPr="008E0529">
              <w:rPr>
                <w:rFonts w:ascii="Times New Roman" w:hAnsi="Times New Roman" w:cs="Times New Roman"/>
                <w:sz w:val="28"/>
                <w:szCs w:val="28"/>
              </w:rPr>
              <w:t>транспортний вузол</w:t>
            </w:r>
          </w:p>
        </w:tc>
        <w:tc>
          <w:tcPr>
            <w:tcW w:w="4928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AAC" w:rsidRPr="008E0529">
              <w:rPr>
                <w:rFonts w:ascii="Times New Roman" w:hAnsi="Times New Roman" w:cs="Times New Roman"/>
                <w:sz w:val="28"/>
                <w:szCs w:val="28"/>
              </w:rPr>
              <w:t>транспортна мережа</w:t>
            </w:r>
          </w:p>
        </w:tc>
      </w:tr>
      <w:tr w:rsidR="00895A5E" w:rsidRPr="008E0529" w:rsidTr="00EE3D1B">
        <w:tc>
          <w:tcPr>
            <w:tcW w:w="4927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AAC" w:rsidRPr="008E0529">
              <w:rPr>
                <w:rFonts w:ascii="Times New Roman" w:hAnsi="Times New Roman" w:cs="Times New Roman"/>
                <w:sz w:val="28"/>
                <w:szCs w:val="28"/>
              </w:rPr>
              <w:t>транспортна система</w:t>
            </w:r>
          </w:p>
        </w:tc>
        <w:tc>
          <w:tcPr>
            <w:tcW w:w="4928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AAC" w:rsidRPr="008E0529">
              <w:rPr>
                <w:rFonts w:ascii="Times New Roman" w:hAnsi="Times New Roman" w:cs="Times New Roman"/>
                <w:sz w:val="28"/>
                <w:szCs w:val="28"/>
              </w:rPr>
              <w:t>міжнародний транспортний коридор</w:t>
            </w:r>
          </w:p>
        </w:tc>
      </w:tr>
    </w:tbl>
    <w:p w:rsidR="00895A5E" w:rsidRPr="008E0529" w:rsidRDefault="008E0529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12</w:t>
      </w:r>
      <w:r w:rsidR="00724AAC" w:rsidRPr="008E0529">
        <w:rPr>
          <w:rFonts w:ascii="Times New Roman" w:hAnsi="Times New Roman" w:cs="Times New Roman"/>
          <w:b/>
          <w:sz w:val="28"/>
          <w:szCs w:val="28"/>
        </w:rPr>
        <w:t>. </w:t>
      </w:r>
      <w:r w:rsidR="00EE3D1B" w:rsidRPr="008E0529">
        <w:rPr>
          <w:rFonts w:ascii="Times New Roman" w:hAnsi="Times New Roman" w:cs="Times New Roman"/>
          <w:b/>
          <w:sz w:val="28"/>
          <w:szCs w:val="28"/>
        </w:rPr>
        <w:t>Країна-лідер світу за кількістю прибулих туристів: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95A5E" w:rsidRPr="008E0529" w:rsidTr="00F13C0B">
        <w:tc>
          <w:tcPr>
            <w:tcW w:w="4927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D1B" w:rsidRPr="008E052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4928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D1B" w:rsidRPr="008E052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895A5E" w:rsidRPr="008E0529" w:rsidTr="00F13C0B">
        <w:tc>
          <w:tcPr>
            <w:tcW w:w="4927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D1B" w:rsidRPr="008E0529">
              <w:rPr>
                <w:rFonts w:ascii="Times New Roman" w:hAnsi="Times New Roman" w:cs="Times New Roman"/>
                <w:sz w:val="28"/>
                <w:szCs w:val="28"/>
              </w:rPr>
              <w:t>Франція</w:t>
            </w:r>
          </w:p>
        </w:tc>
        <w:tc>
          <w:tcPr>
            <w:tcW w:w="4928" w:type="dxa"/>
          </w:tcPr>
          <w:p w:rsidR="00895A5E" w:rsidRPr="008E0529" w:rsidRDefault="00895A5E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D1B" w:rsidRPr="008E0529">
              <w:rPr>
                <w:rFonts w:ascii="Times New Roman" w:hAnsi="Times New Roman" w:cs="Times New Roman"/>
                <w:sz w:val="28"/>
                <w:szCs w:val="28"/>
              </w:rPr>
              <w:t>Італія</w:t>
            </w:r>
          </w:p>
        </w:tc>
      </w:tr>
    </w:tbl>
    <w:p w:rsidR="00895A5E" w:rsidRPr="008E0529" w:rsidRDefault="008E0529" w:rsidP="008E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13</w:t>
      </w:r>
      <w:r w:rsidR="00EE3D1B" w:rsidRPr="008E0529">
        <w:rPr>
          <w:rFonts w:ascii="Times New Roman" w:hAnsi="Times New Roman" w:cs="Times New Roman"/>
          <w:b/>
          <w:sz w:val="28"/>
          <w:szCs w:val="28"/>
        </w:rPr>
        <w:t>. З якою метою створюють технополіси?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E3D1B" w:rsidRPr="008E0529" w:rsidTr="001C256F">
        <w:tc>
          <w:tcPr>
            <w:tcW w:w="4927" w:type="dxa"/>
          </w:tcPr>
          <w:p w:rsidR="00EE3D1B" w:rsidRPr="008E0529" w:rsidRDefault="00EE3D1B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3C0B"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</w:t>
            </w:r>
            <w:r w:rsidR="001C256F" w:rsidRPr="008E0529">
              <w:rPr>
                <w:rFonts w:ascii="Times New Roman" w:hAnsi="Times New Roman" w:cs="Times New Roman"/>
                <w:sz w:val="28"/>
                <w:szCs w:val="28"/>
              </w:rPr>
              <w:t>освітнім</w:t>
            </w:r>
            <w:r w:rsidR="00F13C0B" w:rsidRPr="008E0529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дослідженням</w:t>
            </w:r>
          </w:p>
        </w:tc>
        <w:tc>
          <w:tcPr>
            <w:tcW w:w="4928" w:type="dxa"/>
          </w:tcPr>
          <w:p w:rsidR="00EE3D1B" w:rsidRPr="008E0529" w:rsidRDefault="00EE3D1B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256F" w:rsidRPr="008E0529">
              <w:rPr>
                <w:rFonts w:ascii="Times New Roman" w:hAnsi="Times New Roman" w:cs="Times New Roman"/>
                <w:sz w:val="28"/>
                <w:szCs w:val="28"/>
              </w:rPr>
              <w:t>створення мережі ВНЗ</w:t>
            </w:r>
          </w:p>
        </w:tc>
      </w:tr>
      <w:tr w:rsidR="00EE3D1B" w:rsidRPr="008E0529" w:rsidTr="001C256F">
        <w:tc>
          <w:tcPr>
            <w:tcW w:w="4927" w:type="dxa"/>
          </w:tcPr>
          <w:p w:rsidR="00EE3D1B" w:rsidRPr="008E0529" w:rsidRDefault="00EE3D1B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3C0B" w:rsidRPr="008E0529">
              <w:rPr>
                <w:rFonts w:ascii="Times New Roman" w:hAnsi="Times New Roman" w:cs="Times New Roman"/>
                <w:sz w:val="28"/>
                <w:szCs w:val="28"/>
              </w:rPr>
              <w:t>розвиток новітніх видів виробництва</w:t>
            </w:r>
          </w:p>
        </w:tc>
        <w:tc>
          <w:tcPr>
            <w:tcW w:w="4928" w:type="dxa"/>
          </w:tcPr>
          <w:p w:rsidR="00EE3D1B" w:rsidRPr="008E0529" w:rsidRDefault="00EE3D1B" w:rsidP="008E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256F" w:rsidRPr="008E0529">
              <w:rPr>
                <w:rFonts w:ascii="Times New Roman" w:hAnsi="Times New Roman" w:cs="Times New Roman"/>
                <w:sz w:val="28"/>
                <w:szCs w:val="28"/>
              </w:rPr>
              <w:t>забезпечення комфортних умов населенню</w:t>
            </w:r>
          </w:p>
        </w:tc>
      </w:tr>
    </w:tbl>
    <w:p w:rsidR="00F03771" w:rsidRPr="008E0529" w:rsidRDefault="008E0529" w:rsidP="00F03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14</w:t>
      </w:r>
      <w:r w:rsidR="00F03771" w:rsidRPr="008E0529">
        <w:rPr>
          <w:rFonts w:ascii="Times New Roman" w:hAnsi="Times New Roman" w:cs="Times New Roman"/>
          <w:b/>
          <w:sz w:val="28"/>
          <w:szCs w:val="28"/>
        </w:rPr>
        <w:t>. Установіть відповідність між назвами географічних об’єктів та їхнім значенням у наданні послуг.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F03771" w:rsidRPr="008E0529" w:rsidTr="000D013E">
        <w:tc>
          <w:tcPr>
            <w:tcW w:w="4927" w:type="dxa"/>
          </w:tcPr>
          <w:p w:rsidR="00F03771" w:rsidRPr="008E0529" w:rsidRDefault="00F03771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 Силіконова Долина, Цукуба</w:t>
            </w:r>
          </w:p>
        </w:tc>
        <w:tc>
          <w:tcPr>
            <w:tcW w:w="4928" w:type="dxa"/>
          </w:tcPr>
          <w:p w:rsidR="00F03771" w:rsidRPr="008E0529" w:rsidRDefault="00F03771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М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іжнародні фінансові центри</w:t>
            </w:r>
          </w:p>
        </w:tc>
      </w:tr>
      <w:tr w:rsidR="00F03771" w:rsidRPr="008E0529" w:rsidTr="000D013E">
        <w:tc>
          <w:tcPr>
            <w:tcW w:w="4927" w:type="dxa"/>
          </w:tcPr>
          <w:p w:rsidR="00F03771" w:rsidRPr="008E0529" w:rsidRDefault="00F03771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 Оксфорд, Кембридж</w:t>
            </w:r>
          </w:p>
        </w:tc>
        <w:tc>
          <w:tcPr>
            <w:tcW w:w="4928" w:type="dxa"/>
          </w:tcPr>
          <w:p w:rsidR="00F03771" w:rsidRPr="008E0529" w:rsidRDefault="00F03771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Позакласні аеропорти</w:t>
            </w:r>
          </w:p>
        </w:tc>
      </w:tr>
      <w:tr w:rsidR="00F03771" w:rsidRPr="008E0529" w:rsidTr="000D013E">
        <w:tc>
          <w:tcPr>
            <w:tcW w:w="4927" w:type="dxa"/>
          </w:tcPr>
          <w:p w:rsidR="00F03771" w:rsidRPr="008E0529" w:rsidRDefault="00F03771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 О’Гара, Гітроу</w:t>
            </w:r>
          </w:p>
        </w:tc>
        <w:tc>
          <w:tcPr>
            <w:tcW w:w="4928" w:type="dxa"/>
          </w:tcPr>
          <w:p w:rsidR="00F03771" w:rsidRPr="008E0529" w:rsidRDefault="00F03771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013E" w:rsidRPr="008E0529">
              <w:rPr>
                <w:rFonts w:ascii="Times New Roman" w:hAnsi="Times New Roman" w:cs="Times New Roman"/>
                <w:sz w:val="28"/>
                <w:szCs w:val="28"/>
              </w:rPr>
              <w:t>Морські судноплавні канали</w:t>
            </w:r>
          </w:p>
        </w:tc>
      </w:tr>
      <w:tr w:rsidR="00F03771" w:rsidRPr="008E0529" w:rsidTr="000D013E">
        <w:tc>
          <w:tcPr>
            <w:tcW w:w="4927" w:type="dxa"/>
          </w:tcPr>
          <w:p w:rsidR="00F03771" w:rsidRPr="008E0529" w:rsidRDefault="00F03771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. Лондон, Сінгапур</w:t>
            </w:r>
          </w:p>
        </w:tc>
        <w:tc>
          <w:tcPr>
            <w:tcW w:w="4928" w:type="dxa"/>
          </w:tcPr>
          <w:p w:rsidR="00F03771" w:rsidRPr="008E0529" w:rsidRDefault="000D013E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Спеціалізовані центри освіти</w:t>
            </w:r>
          </w:p>
        </w:tc>
      </w:tr>
      <w:tr w:rsidR="00F03771" w:rsidRPr="008E0529" w:rsidTr="000D013E">
        <w:tc>
          <w:tcPr>
            <w:tcW w:w="4927" w:type="dxa"/>
          </w:tcPr>
          <w:p w:rsidR="00F03771" w:rsidRPr="008E0529" w:rsidRDefault="00F03771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03771" w:rsidRPr="008E0529" w:rsidRDefault="000D013E" w:rsidP="00F0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2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E0529">
              <w:rPr>
                <w:rFonts w:ascii="Times New Roman" w:hAnsi="Times New Roman" w:cs="Times New Roman"/>
                <w:sz w:val="28"/>
                <w:szCs w:val="28"/>
              </w:rPr>
              <w:t> Технополіси</w:t>
            </w:r>
          </w:p>
        </w:tc>
      </w:tr>
    </w:tbl>
    <w:p w:rsidR="008E0529" w:rsidRPr="008E0529" w:rsidRDefault="008E0529" w:rsidP="008E0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29">
        <w:rPr>
          <w:rFonts w:ascii="Times New Roman" w:hAnsi="Times New Roman" w:cs="Times New Roman"/>
          <w:b/>
          <w:sz w:val="28"/>
          <w:szCs w:val="28"/>
        </w:rPr>
        <w:t>15. Запишіть назви:</w:t>
      </w:r>
    </w:p>
    <w:p w:rsidR="008E0529" w:rsidRPr="008E0529" w:rsidRDefault="008E0529" w:rsidP="008E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29">
        <w:rPr>
          <w:rFonts w:ascii="Times New Roman" w:hAnsi="Times New Roman" w:cs="Times New Roman"/>
          <w:sz w:val="28"/>
          <w:szCs w:val="28"/>
        </w:rPr>
        <w:t>а) трьох морських портів на Чорному морі;</w:t>
      </w:r>
    </w:p>
    <w:p w:rsidR="008E0529" w:rsidRDefault="008E0529" w:rsidP="008E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29">
        <w:rPr>
          <w:rFonts w:ascii="Times New Roman" w:hAnsi="Times New Roman" w:cs="Times New Roman"/>
          <w:sz w:val="28"/>
          <w:szCs w:val="28"/>
        </w:rPr>
        <w:t>б) трьох річкових портів України;</w:t>
      </w:r>
    </w:p>
    <w:p w:rsidR="008E0529" w:rsidRPr="008E0529" w:rsidRDefault="008E0529" w:rsidP="008E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8E0529">
        <w:rPr>
          <w:rFonts w:ascii="Times New Roman" w:hAnsi="Times New Roman" w:cs="Times New Roman"/>
          <w:b/>
          <w:sz w:val="28"/>
          <w:szCs w:val="28"/>
        </w:rPr>
        <w:t>. Запишіть назви:</w:t>
      </w:r>
    </w:p>
    <w:p w:rsidR="008E0529" w:rsidRPr="008E0529" w:rsidRDefault="008E0529" w:rsidP="008E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E0529">
        <w:rPr>
          <w:rFonts w:ascii="Times New Roman" w:hAnsi="Times New Roman" w:cs="Times New Roman"/>
          <w:sz w:val="28"/>
          <w:szCs w:val="28"/>
        </w:rPr>
        <w:t>) чотирьох міст, у межах яких існують об’єкти Світової спадщини ЮНЕСКО, які розташовані повністю у межах України</w:t>
      </w:r>
    </w:p>
    <w:p w:rsidR="00B10F7F" w:rsidRPr="008E0529" w:rsidRDefault="008E0529" w:rsidP="00F0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чотирьох міст фінансових центрів Украни</w:t>
      </w:r>
    </w:p>
    <w:sectPr w:rsidR="00B10F7F" w:rsidRPr="008E0529" w:rsidSect="00B57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A4967"/>
    <w:rsid w:val="000B7A7D"/>
    <w:rsid w:val="000D013E"/>
    <w:rsid w:val="00165B08"/>
    <w:rsid w:val="001A4967"/>
    <w:rsid w:val="001C256F"/>
    <w:rsid w:val="00394354"/>
    <w:rsid w:val="003E110F"/>
    <w:rsid w:val="00536E37"/>
    <w:rsid w:val="005A17BE"/>
    <w:rsid w:val="00607C94"/>
    <w:rsid w:val="00724AAC"/>
    <w:rsid w:val="00760EF5"/>
    <w:rsid w:val="007C767D"/>
    <w:rsid w:val="007D6C6F"/>
    <w:rsid w:val="00895A5E"/>
    <w:rsid w:val="008E0529"/>
    <w:rsid w:val="008E0A52"/>
    <w:rsid w:val="0098287E"/>
    <w:rsid w:val="00A2558A"/>
    <w:rsid w:val="00A36D37"/>
    <w:rsid w:val="00B10F7F"/>
    <w:rsid w:val="00B57637"/>
    <w:rsid w:val="00B91C36"/>
    <w:rsid w:val="00BA74EB"/>
    <w:rsid w:val="00BE19C2"/>
    <w:rsid w:val="00C739C7"/>
    <w:rsid w:val="00D107FF"/>
    <w:rsid w:val="00EC0001"/>
    <w:rsid w:val="00EE3D1B"/>
    <w:rsid w:val="00F03771"/>
    <w:rsid w:val="00F13C0B"/>
    <w:rsid w:val="00FC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37"/>
    <w:pPr>
      <w:ind w:left="720"/>
      <w:contextualSpacing/>
    </w:pPr>
  </w:style>
  <w:style w:type="table" w:styleId="a4">
    <w:name w:val="Table Grid"/>
    <w:basedOn w:val="a1"/>
    <w:uiPriority w:val="59"/>
    <w:rsid w:val="0053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37"/>
    <w:pPr>
      <w:ind w:left="720"/>
      <w:contextualSpacing/>
    </w:pPr>
  </w:style>
  <w:style w:type="table" w:styleId="a4">
    <w:name w:val="Table Grid"/>
    <w:basedOn w:val="a1"/>
    <w:uiPriority w:val="59"/>
    <w:rsid w:val="0053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Tanya</cp:lastModifiedBy>
  <cp:revision>16</cp:revision>
  <dcterms:created xsi:type="dcterms:W3CDTF">2018-05-07T19:21:00Z</dcterms:created>
  <dcterms:modified xsi:type="dcterms:W3CDTF">2020-04-01T09:10:00Z</dcterms:modified>
</cp:coreProperties>
</file>