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FF" w:rsidRDefault="003B2219" w:rsidP="00F809F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    </w:t>
      </w:r>
      <w:r w:rsidR="00F809FF">
        <w:rPr>
          <w:rFonts w:ascii="Times New Roman" w:hAnsi="Times New Roman"/>
          <w:b/>
          <w:noProof/>
          <w:sz w:val="24"/>
          <w:szCs w:val="24"/>
          <w:lang w:val="uk-UA" w:eastAsia="ru-RU"/>
        </w:rPr>
        <w:t>Контрольна робота  № 2</w:t>
      </w:r>
    </w:p>
    <w:p w:rsidR="00F809FF" w:rsidRDefault="001E681D" w:rsidP="00F809FF">
      <w:pPr>
        <w:spacing w:after="0" w:line="240" w:lineRule="auto"/>
        <w:ind w:left="142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з всесвітньої історії  </w:t>
      </w:r>
      <w:r w:rsidR="00F809FF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</w:t>
      </w:r>
    </w:p>
    <w:p w:rsidR="00F809FF" w:rsidRDefault="00F809FF" w:rsidP="001E681D">
      <w:pPr>
        <w:spacing w:after="0"/>
        <w:ind w:left="142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</w:t>
      </w:r>
      <w:r w:rsidRPr="00D036BA">
        <w:rPr>
          <w:rFonts w:ascii="Times New Roman" w:hAnsi="Times New Roman"/>
          <w:b/>
          <w:noProof/>
          <w:sz w:val="24"/>
          <w:szCs w:val="24"/>
          <w:lang w:val="uk-UA" w:eastAsia="ru-RU"/>
        </w:rPr>
        <w:t>із теми: «Розвиток провідних країн Азі</w:t>
      </w:r>
      <w:r w:rsidR="003B2219">
        <w:rPr>
          <w:rFonts w:ascii="Times New Roman" w:hAnsi="Times New Roman"/>
          <w:b/>
          <w:noProof/>
          <w:sz w:val="24"/>
          <w:szCs w:val="24"/>
          <w:lang w:val="uk-UA" w:eastAsia="ru-RU"/>
        </w:rPr>
        <w:t>ї, Африки та Латинської Америки</w:t>
      </w:r>
      <w:r w:rsidRPr="00D036BA">
        <w:rPr>
          <w:rFonts w:ascii="Times New Roman" w:hAnsi="Times New Roman"/>
          <w:b/>
          <w:noProof/>
          <w:sz w:val="24"/>
          <w:szCs w:val="24"/>
          <w:lang w:val="uk-UA" w:eastAsia="ru-RU"/>
        </w:rPr>
        <w:t>»</w:t>
      </w:r>
    </w:p>
    <w:p w:rsidR="003B2219" w:rsidRDefault="003B2219" w:rsidP="001E681D">
      <w:pPr>
        <w:spacing w:after="0"/>
        <w:ind w:left="142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1E681D" w:rsidRDefault="001E681D" w:rsidP="001E681D">
      <w:pPr>
        <w:spacing w:after="0"/>
        <w:ind w:left="142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ru-RU"/>
        </w:rPr>
        <w:t>учня (учениці) 12 класу _________________________________________________</w:t>
      </w:r>
    </w:p>
    <w:p w:rsidR="001E681D" w:rsidRDefault="001E681D" w:rsidP="001E681D">
      <w:pPr>
        <w:spacing w:after="0"/>
        <w:ind w:left="142"/>
        <w:jc w:val="center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ru-RU"/>
        </w:rPr>
        <w:t>П І П</w:t>
      </w:r>
    </w:p>
    <w:p w:rsidR="00A902B0" w:rsidRPr="00A902B0" w:rsidRDefault="00A902B0" w:rsidP="00A902B0">
      <w:pPr>
        <w:shd w:val="clear" w:color="auto" w:fill="FFFFFF"/>
        <w:autoSpaceDE w:val="0"/>
        <w:autoSpaceDN w:val="0"/>
        <w:spacing w:after="0"/>
        <w:rPr>
          <w:rFonts w:ascii="Times New Roman" w:eastAsia="Times New Roman" w:hAnsi="Times New Roman"/>
          <w:b/>
          <w:bCs/>
          <w:color w:val="FF0000"/>
          <w:lang w:val="uk-UA" w:eastAsia="ru-RU"/>
        </w:rPr>
      </w:pPr>
      <w:r w:rsidRPr="00A902B0">
        <w:rPr>
          <w:rFonts w:ascii="Times New Roman" w:eastAsia="Times New Roman" w:hAnsi="Times New Roman"/>
          <w:b/>
          <w:bCs/>
          <w:color w:val="FF0000"/>
          <w:lang w:val="uk-UA" w:eastAsia="ru-RU"/>
        </w:rPr>
        <w:t>За кожну правильну відповідь – 0,5 б.</w:t>
      </w:r>
    </w:p>
    <w:p w:rsidR="00F809FF" w:rsidRPr="00D036BA" w:rsidRDefault="00F809FF" w:rsidP="00F809FF">
      <w:pPr>
        <w:spacing w:after="0" w:line="240" w:lineRule="auto"/>
        <w:rPr>
          <w:rFonts w:ascii="Times New Roman" w:hAnsi="Times New Roman"/>
          <w:b/>
          <w:noProof/>
          <w:color w:val="FF0000"/>
          <w:sz w:val="8"/>
          <w:szCs w:val="8"/>
          <w:u w:val="single"/>
          <w:lang w:eastAsia="ru-RU"/>
        </w:rPr>
      </w:pPr>
    </w:p>
    <w:p w:rsidR="00F809FF" w:rsidRPr="00F809FF" w:rsidRDefault="00F809FF" w:rsidP="00F809F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ru-RU"/>
        </w:rPr>
        <w:t>1.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809FF">
        <w:rPr>
          <w:rFonts w:ascii="Times New Roman" w:hAnsi="Times New Roman"/>
          <w:b/>
          <w:sz w:val="24"/>
          <w:szCs w:val="24"/>
          <w:lang w:val="uk-UA"/>
        </w:rPr>
        <w:t xml:space="preserve">Яка з названих країн була </w:t>
      </w:r>
      <w:r w:rsidR="008A5679">
        <w:rPr>
          <w:rFonts w:ascii="Times New Roman" w:hAnsi="Times New Roman"/>
          <w:b/>
          <w:sz w:val="24"/>
          <w:szCs w:val="24"/>
          <w:lang w:val="uk-UA"/>
        </w:rPr>
        <w:t>неза</w:t>
      </w:r>
      <w:r w:rsidRPr="00F809FF">
        <w:rPr>
          <w:rFonts w:ascii="Times New Roman" w:hAnsi="Times New Roman"/>
          <w:b/>
          <w:sz w:val="24"/>
          <w:szCs w:val="24"/>
          <w:lang w:val="uk-UA"/>
        </w:rPr>
        <w:t>лежною в міжвоєнний період?</w:t>
      </w:r>
    </w:p>
    <w:p w:rsidR="00F809FF" w:rsidRPr="00F53598" w:rsidRDefault="00F809FF" w:rsidP="00F809F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53598">
        <w:rPr>
          <w:rFonts w:ascii="Times New Roman" w:hAnsi="Times New Roman"/>
          <w:sz w:val="24"/>
          <w:szCs w:val="24"/>
          <w:lang w:val="uk-UA"/>
        </w:rPr>
        <w:t>а) Єгипет;     б) Алжир;     в) Туніс;      г)  Марокко.</w:t>
      </w:r>
    </w:p>
    <w:p w:rsidR="00F809FF" w:rsidRPr="00F809FF" w:rsidRDefault="00F809FF" w:rsidP="00F809FF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F809FF" w:rsidRPr="00F809FF" w:rsidRDefault="00F809FF" w:rsidP="00F809F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809FF">
        <w:rPr>
          <w:rFonts w:ascii="Times New Roman" w:hAnsi="Times New Roman"/>
          <w:b/>
          <w:sz w:val="24"/>
          <w:szCs w:val="24"/>
          <w:lang w:val="uk-UA"/>
        </w:rPr>
        <w:t xml:space="preserve">.  </w:t>
      </w:r>
      <w:r w:rsidR="00971EF1">
        <w:rPr>
          <w:rFonts w:ascii="Times New Roman" w:hAnsi="Times New Roman"/>
          <w:b/>
          <w:sz w:val="24"/>
          <w:szCs w:val="24"/>
          <w:lang w:val="uk-UA"/>
        </w:rPr>
        <w:t>Яка з названих країн не мала ко</w:t>
      </w:r>
      <w:r w:rsidRPr="00F809FF">
        <w:rPr>
          <w:rFonts w:ascii="Times New Roman" w:hAnsi="Times New Roman"/>
          <w:b/>
          <w:sz w:val="24"/>
          <w:szCs w:val="24"/>
          <w:lang w:val="uk-UA"/>
        </w:rPr>
        <w:t>лоній в Африці в міжвоєнний період?</w:t>
      </w:r>
    </w:p>
    <w:p w:rsidR="00F809FF" w:rsidRPr="00F53598" w:rsidRDefault="00F809FF" w:rsidP="00F809F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53598">
        <w:rPr>
          <w:rFonts w:ascii="Times New Roman" w:hAnsi="Times New Roman"/>
          <w:sz w:val="24"/>
          <w:szCs w:val="24"/>
          <w:lang w:val="uk-UA"/>
        </w:rPr>
        <w:t>а) Італія;      б) Німеччина;   в)  Португалія.</w:t>
      </w:r>
    </w:p>
    <w:p w:rsidR="00F809FF" w:rsidRPr="00D036BA" w:rsidRDefault="00F809FF" w:rsidP="00F809FF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F809FF" w:rsidRPr="00F809FF" w:rsidRDefault="00F809FF" w:rsidP="00F809F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Pr="00F809FF">
        <w:rPr>
          <w:rFonts w:ascii="Times New Roman" w:hAnsi="Times New Roman"/>
          <w:b/>
          <w:sz w:val="24"/>
          <w:szCs w:val="24"/>
          <w:lang w:val="uk-UA"/>
        </w:rPr>
        <w:t>Основною силою національно-в</w:t>
      </w:r>
      <w:r>
        <w:rPr>
          <w:rFonts w:ascii="Times New Roman" w:hAnsi="Times New Roman"/>
          <w:b/>
          <w:sz w:val="24"/>
          <w:szCs w:val="24"/>
          <w:lang w:val="uk-UA"/>
        </w:rPr>
        <w:t>извольної боротьби в Індії була:</w:t>
      </w:r>
    </w:p>
    <w:p w:rsidR="00F809FF" w:rsidRPr="00F53598" w:rsidRDefault="00F809FF" w:rsidP="00F809F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53598">
        <w:rPr>
          <w:rFonts w:ascii="Times New Roman" w:hAnsi="Times New Roman"/>
          <w:sz w:val="24"/>
          <w:szCs w:val="24"/>
          <w:lang w:val="uk-UA"/>
        </w:rPr>
        <w:t xml:space="preserve"> а) Комуністична партія;       б) Індійський національний конгрес;      в) Мусульманська ліга</w:t>
      </w:r>
    </w:p>
    <w:p w:rsidR="00F809FF" w:rsidRPr="00F809FF" w:rsidRDefault="00F809FF" w:rsidP="00F809FF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F809FF" w:rsidRDefault="0095166B" w:rsidP="00F809F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 Китайська Народна республіка утворилася</w:t>
      </w:r>
      <w:r w:rsidR="00F809FF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809FF" w:rsidRDefault="00F809FF" w:rsidP="00F809FF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а</w:t>
      </w:r>
      <w:r>
        <w:rPr>
          <w:rFonts w:ascii="Times New Roman" w:hAnsi="Times New Roman"/>
          <w:sz w:val="24"/>
          <w:szCs w:val="24"/>
        </w:rPr>
        <w:t xml:space="preserve">) у </w:t>
      </w:r>
      <w:r w:rsidR="0095166B">
        <w:rPr>
          <w:rFonts w:ascii="Times New Roman" w:hAnsi="Times New Roman"/>
          <w:sz w:val="24"/>
          <w:szCs w:val="24"/>
          <w:lang w:val="uk-UA"/>
        </w:rPr>
        <w:t>1945</w:t>
      </w:r>
      <w:r>
        <w:rPr>
          <w:rFonts w:ascii="Times New Roman" w:hAnsi="Times New Roman"/>
          <w:sz w:val="24"/>
          <w:szCs w:val="24"/>
        </w:rPr>
        <w:t xml:space="preserve"> р.;    б) у 1</w:t>
      </w:r>
      <w:r w:rsidR="0095166B">
        <w:rPr>
          <w:rFonts w:ascii="Times New Roman" w:hAnsi="Times New Roman"/>
          <w:sz w:val="24"/>
          <w:szCs w:val="24"/>
          <w:lang w:val="uk-UA"/>
        </w:rPr>
        <w:t>955</w:t>
      </w:r>
      <w:r>
        <w:rPr>
          <w:rFonts w:ascii="Times New Roman" w:hAnsi="Times New Roman"/>
          <w:sz w:val="24"/>
          <w:szCs w:val="24"/>
        </w:rPr>
        <w:t xml:space="preserve"> р.</w:t>
      </w:r>
      <w:r w:rsidR="0095166B">
        <w:rPr>
          <w:rFonts w:ascii="Times New Roman" w:hAnsi="Times New Roman"/>
          <w:sz w:val="24"/>
          <w:szCs w:val="24"/>
          <w:lang w:val="uk-UA"/>
        </w:rPr>
        <w:t xml:space="preserve">   в) у 1940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р</w:t>
      </w:r>
      <w:proofErr w:type="gramEnd"/>
    </w:p>
    <w:p w:rsidR="00F809FF" w:rsidRPr="00D036BA" w:rsidRDefault="00F809FF" w:rsidP="00F809FF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F809FF" w:rsidRDefault="00F809FF" w:rsidP="00F809F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Деколонізація це -:</w:t>
      </w:r>
    </w:p>
    <w:p w:rsidR="00F809FF" w:rsidRPr="00A902B0" w:rsidRDefault="00F809FF" w:rsidP="00A902B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 процес ліквідації колоніалізму; </w:t>
      </w:r>
      <w:r w:rsidR="00A902B0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б)  процес побудови колоніалізму;</w:t>
      </w:r>
    </w:p>
    <w:p w:rsidR="00F809FF" w:rsidRPr="00D036BA" w:rsidRDefault="00F809FF" w:rsidP="00F809FF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F809FF" w:rsidRDefault="00F809FF" w:rsidP="00F809F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 Декларацію про надання незалежності колишнім колоніальним країнам було прийнято:</w:t>
      </w:r>
    </w:p>
    <w:p w:rsidR="00F809FF" w:rsidRDefault="00F809FF" w:rsidP="00F809F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 у 1960 р.;        б) у 1970 р.</w:t>
      </w:r>
    </w:p>
    <w:p w:rsidR="00F809FF" w:rsidRPr="004921A1" w:rsidRDefault="00F809FF" w:rsidP="00F809FF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uk-UA"/>
        </w:rPr>
      </w:pPr>
    </w:p>
    <w:p w:rsidR="004921A1" w:rsidRPr="004921A1" w:rsidRDefault="00F809FF" w:rsidP="004921A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4921A1">
        <w:rPr>
          <w:rFonts w:ascii="Times New Roman" w:hAnsi="Times New Roman"/>
          <w:b/>
          <w:sz w:val="24"/>
          <w:szCs w:val="24"/>
          <w:lang w:val="uk-UA"/>
        </w:rPr>
        <w:t>7</w:t>
      </w:r>
      <w:r w:rsidR="004921A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4921A1" w:rsidRPr="004921A1">
        <w:rPr>
          <w:rFonts w:ascii="Times New Roman" w:hAnsi="Times New Roman"/>
          <w:b/>
          <w:sz w:val="24"/>
          <w:szCs w:val="24"/>
          <w:lang w:val="uk-UA"/>
        </w:rPr>
        <w:t xml:space="preserve">Очолив національну революцію у Туреччині: </w:t>
      </w:r>
    </w:p>
    <w:p w:rsidR="00F809FF" w:rsidRPr="004921A1" w:rsidRDefault="004921A1" w:rsidP="004921A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4921A1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Реза-шах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Пехлеві;      б)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Аманулла-хан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;       </w:t>
      </w:r>
      <w:r w:rsidRPr="004921A1">
        <w:rPr>
          <w:rFonts w:ascii="Times New Roman" w:hAnsi="Times New Roman"/>
          <w:sz w:val="24"/>
          <w:szCs w:val="24"/>
          <w:lang w:val="uk-UA"/>
        </w:rPr>
        <w:t>в) Кемаль-паша.</w:t>
      </w:r>
    </w:p>
    <w:p w:rsidR="004921A1" w:rsidRPr="004921A1" w:rsidRDefault="004921A1" w:rsidP="008548F7">
      <w:pPr>
        <w:spacing w:after="0" w:line="240" w:lineRule="auto"/>
        <w:contextualSpacing/>
        <w:rPr>
          <w:rFonts w:ascii="Times New Roman" w:hAnsi="Times New Roman"/>
          <w:b/>
          <w:sz w:val="10"/>
          <w:szCs w:val="10"/>
          <w:lang w:val="uk-UA"/>
        </w:rPr>
      </w:pPr>
    </w:p>
    <w:p w:rsidR="004921A1" w:rsidRPr="004921A1" w:rsidRDefault="00F809FF" w:rsidP="004921A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4921A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4921A1" w:rsidRPr="004921A1">
        <w:rPr>
          <w:rFonts w:ascii="Times New Roman" w:hAnsi="Times New Roman"/>
          <w:b/>
          <w:sz w:val="24"/>
          <w:szCs w:val="24"/>
          <w:lang w:val="uk-UA"/>
        </w:rPr>
        <w:t xml:space="preserve">Виберіть рису, не характерну для розвитку Індії у міжвоєнний період: </w:t>
      </w:r>
    </w:p>
    <w:p w:rsidR="004921A1" w:rsidRPr="004921A1" w:rsidRDefault="004921A1" w:rsidP="004921A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к</w:t>
      </w:r>
      <w:r w:rsidRPr="004921A1">
        <w:rPr>
          <w:rFonts w:ascii="Times New Roman" w:hAnsi="Times New Roman"/>
          <w:sz w:val="24"/>
          <w:szCs w:val="24"/>
          <w:lang w:val="uk-UA"/>
        </w:rPr>
        <w:t xml:space="preserve">ампанії громадської непокори; </w:t>
      </w:r>
    </w:p>
    <w:p w:rsidR="004921A1" w:rsidRPr="004921A1" w:rsidRDefault="004921A1" w:rsidP="004921A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з</w:t>
      </w:r>
      <w:r w:rsidRPr="004921A1">
        <w:rPr>
          <w:rFonts w:ascii="Times New Roman" w:hAnsi="Times New Roman"/>
          <w:sz w:val="24"/>
          <w:szCs w:val="24"/>
          <w:lang w:val="uk-UA"/>
        </w:rPr>
        <w:t xml:space="preserve">бройна боротьба з колонізаторами; </w:t>
      </w:r>
    </w:p>
    <w:p w:rsidR="00F809FF" w:rsidRPr="004921A1" w:rsidRDefault="004921A1" w:rsidP="004921A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р</w:t>
      </w:r>
      <w:r w:rsidRPr="004921A1">
        <w:rPr>
          <w:rFonts w:ascii="Times New Roman" w:hAnsi="Times New Roman"/>
          <w:sz w:val="24"/>
          <w:szCs w:val="24"/>
          <w:lang w:val="uk-UA"/>
        </w:rPr>
        <w:t>озширення автономії Індії.</w:t>
      </w:r>
    </w:p>
    <w:p w:rsidR="00F809FF" w:rsidRPr="00D036BA" w:rsidRDefault="00F809FF" w:rsidP="00F809FF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uk-UA"/>
        </w:rPr>
      </w:pPr>
    </w:p>
    <w:p w:rsidR="00F809FF" w:rsidRPr="0095166B" w:rsidRDefault="00F809FF" w:rsidP="0095166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95166B">
        <w:rPr>
          <w:rFonts w:ascii="Times New Roman" w:hAnsi="Times New Roman"/>
          <w:b/>
          <w:sz w:val="24"/>
          <w:szCs w:val="24"/>
          <w:lang w:val="uk-UA"/>
        </w:rPr>
        <w:t>9</w:t>
      </w:r>
      <w:r w:rsidR="0095166B">
        <w:rPr>
          <w:rFonts w:ascii="Times New Roman" w:hAnsi="Times New Roman"/>
          <w:b/>
          <w:sz w:val="24"/>
          <w:szCs w:val="24"/>
          <w:lang w:val="uk-UA"/>
        </w:rPr>
        <w:t xml:space="preserve">. Роки </w:t>
      </w:r>
      <w:r w:rsidR="0095166B" w:rsidRPr="0095166B">
        <w:rPr>
          <w:rFonts w:ascii="Times New Roman" w:hAnsi="Times New Roman"/>
          <w:b/>
          <w:sz w:val="24"/>
          <w:szCs w:val="24"/>
          <w:lang w:val="uk-UA"/>
        </w:rPr>
        <w:t xml:space="preserve"> розпаду колоніальної системи:</w:t>
      </w:r>
      <w:r w:rsidRPr="0095166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809FF" w:rsidRPr="0095166B" w:rsidRDefault="0095166B" w:rsidP="00F809F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 1945 -1955 рр..;        б) 1950 – к. 1960 рр.;       в) 1945 – 1990 рр.</w:t>
      </w:r>
    </w:p>
    <w:p w:rsidR="00F809FF" w:rsidRPr="00D036BA" w:rsidRDefault="00F809FF" w:rsidP="00F809FF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F809FF" w:rsidRDefault="0095166B" w:rsidP="00F809F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="00F809FF">
        <w:rPr>
          <w:rFonts w:ascii="Times New Roman" w:hAnsi="Times New Roman"/>
          <w:b/>
          <w:sz w:val="24"/>
          <w:szCs w:val="24"/>
          <w:lang w:val="uk-UA"/>
        </w:rPr>
        <w:t xml:space="preserve">. Які ознаки характеризують режим апартеїду? </w:t>
      </w:r>
    </w:p>
    <w:p w:rsidR="00F809FF" w:rsidRDefault="00F809FF" w:rsidP="00F809FF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роздільне навчання білих і чорних дітей;        </w:t>
      </w:r>
    </w:p>
    <w:p w:rsidR="00F809FF" w:rsidRDefault="00F809FF" w:rsidP="00F809FF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заборона міжрасових шлюбів;       </w:t>
      </w:r>
    </w:p>
    <w:p w:rsidR="00F809FF" w:rsidRDefault="00F809FF" w:rsidP="00F809FF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позбавлення громадянських прав чорношкірого населення;   </w:t>
      </w:r>
    </w:p>
    <w:p w:rsidR="00F809FF" w:rsidRPr="00D036BA" w:rsidRDefault="00F809FF" w:rsidP="00F809FF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uk-UA"/>
        </w:rPr>
      </w:pPr>
    </w:p>
    <w:p w:rsidR="00F809FF" w:rsidRDefault="0095166B" w:rsidP="00F809F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="00F809FF">
        <w:rPr>
          <w:rFonts w:ascii="Times New Roman" w:hAnsi="Times New Roman"/>
          <w:b/>
          <w:sz w:val="24"/>
          <w:szCs w:val="24"/>
          <w:lang w:val="uk-UA"/>
        </w:rPr>
        <w:t>. У яких із названих міждержавних об’єднань  беруть участь країни Латинської Америки?</w:t>
      </w:r>
    </w:p>
    <w:p w:rsidR="00F809FF" w:rsidRDefault="00F809FF" w:rsidP="00F809F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НАТО;    б) ОАД;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в) АСЕАН;    г) НАФТА;    д) МЕРКОСУР.</w:t>
      </w:r>
    </w:p>
    <w:p w:rsidR="0095166B" w:rsidRPr="0095166B" w:rsidRDefault="0095166B" w:rsidP="00F809FF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4921A1" w:rsidRPr="004921A1" w:rsidRDefault="0095166B" w:rsidP="004921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53598">
        <w:rPr>
          <w:rFonts w:ascii="Times New Roman" w:hAnsi="Times New Roman"/>
          <w:b/>
          <w:sz w:val="24"/>
          <w:szCs w:val="24"/>
          <w:lang w:val="uk-UA"/>
        </w:rPr>
        <w:t xml:space="preserve">12. </w:t>
      </w:r>
      <w:r w:rsidR="004921A1" w:rsidRPr="004921A1">
        <w:rPr>
          <w:rFonts w:ascii="Times New Roman" w:hAnsi="Times New Roman"/>
          <w:b/>
          <w:sz w:val="24"/>
          <w:szCs w:val="24"/>
          <w:lang w:val="uk-UA"/>
        </w:rPr>
        <w:t xml:space="preserve">У Латинській Америці головним завданням визвольних рухів було: </w:t>
      </w:r>
    </w:p>
    <w:p w:rsidR="004921A1" w:rsidRPr="004921A1" w:rsidRDefault="004921A1" w:rsidP="004921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б</w:t>
      </w:r>
      <w:r w:rsidRPr="004921A1">
        <w:rPr>
          <w:rFonts w:ascii="Times New Roman" w:hAnsi="Times New Roman"/>
          <w:sz w:val="24"/>
          <w:szCs w:val="24"/>
          <w:lang w:val="uk-UA"/>
        </w:rPr>
        <w:t xml:space="preserve">оротьба за створення незалежних держав; </w:t>
      </w:r>
    </w:p>
    <w:p w:rsidR="004921A1" w:rsidRPr="004921A1" w:rsidRDefault="004921A1" w:rsidP="004921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ф</w:t>
      </w:r>
      <w:r w:rsidRPr="004921A1">
        <w:rPr>
          <w:rFonts w:ascii="Times New Roman" w:hAnsi="Times New Roman"/>
          <w:sz w:val="24"/>
          <w:szCs w:val="24"/>
          <w:lang w:val="uk-UA"/>
        </w:rPr>
        <w:t xml:space="preserve">ормування організованого руху опору колонізаторам; </w:t>
      </w:r>
    </w:p>
    <w:p w:rsidR="0095166B" w:rsidRDefault="004921A1" w:rsidP="004921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з</w:t>
      </w:r>
      <w:r w:rsidRPr="004921A1">
        <w:rPr>
          <w:rFonts w:ascii="Times New Roman" w:hAnsi="Times New Roman"/>
          <w:sz w:val="24"/>
          <w:szCs w:val="24"/>
          <w:lang w:val="uk-UA"/>
        </w:rPr>
        <w:t>авоювання економічної і фінансової незалежності</w:t>
      </w:r>
      <w:r w:rsidRPr="004921A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9096B" w:rsidRPr="0039096B" w:rsidRDefault="0039096B" w:rsidP="00F53598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4921A1" w:rsidRPr="004921A1" w:rsidRDefault="0039096B" w:rsidP="004921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9096B">
        <w:rPr>
          <w:rFonts w:ascii="Times New Roman" w:hAnsi="Times New Roman"/>
          <w:b/>
          <w:sz w:val="24"/>
          <w:szCs w:val="24"/>
          <w:lang w:val="uk-UA"/>
        </w:rPr>
        <w:t xml:space="preserve">13. </w:t>
      </w:r>
      <w:r w:rsidR="004921A1" w:rsidRPr="004921A1">
        <w:rPr>
          <w:rFonts w:ascii="Times New Roman" w:hAnsi="Times New Roman"/>
          <w:b/>
          <w:sz w:val="24"/>
          <w:szCs w:val="24"/>
          <w:lang w:val="uk-UA"/>
        </w:rPr>
        <w:t xml:space="preserve">Серед ісламських країн найуспішнішою була модернізація в: </w:t>
      </w:r>
    </w:p>
    <w:p w:rsidR="004921A1" w:rsidRPr="004921A1" w:rsidRDefault="004921A1" w:rsidP="004921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921A1">
        <w:rPr>
          <w:rFonts w:ascii="Times New Roman" w:hAnsi="Times New Roman"/>
          <w:sz w:val="24"/>
          <w:szCs w:val="24"/>
          <w:lang w:val="uk-UA"/>
        </w:rPr>
        <w:t xml:space="preserve">а) Афганістані;      б) Ірані ;     </w:t>
      </w:r>
      <w:r w:rsidRPr="004921A1">
        <w:rPr>
          <w:rFonts w:ascii="Times New Roman" w:hAnsi="Times New Roman"/>
          <w:sz w:val="24"/>
          <w:szCs w:val="24"/>
          <w:lang w:val="uk-UA"/>
        </w:rPr>
        <w:t>в) Туреччині.</w:t>
      </w:r>
    </w:p>
    <w:p w:rsidR="002232C7" w:rsidRPr="004921A1" w:rsidRDefault="002232C7" w:rsidP="0039096B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4921A1" w:rsidRPr="004921A1" w:rsidRDefault="002232C7" w:rsidP="004921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232C7">
        <w:rPr>
          <w:rFonts w:ascii="Times New Roman" w:hAnsi="Times New Roman"/>
          <w:b/>
          <w:sz w:val="24"/>
          <w:szCs w:val="24"/>
          <w:lang w:val="uk-UA"/>
        </w:rPr>
        <w:t xml:space="preserve">14. </w:t>
      </w:r>
      <w:r w:rsidR="004921A1" w:rsidRPr="004921A1">
        <w:rPr>
          <w:rFonts w:ascii="Times New Roman" w:hAnsi="Times New Roman"/>
          <w:b/>
          <w:sz w:val="24"/>
          <w:szCs w:val="24"/>
          <w:lang w:val="uk-UA"/>
        </w:rPr>
        <w:t xml:space="preserve">Сунь </w:t>
      </w:r>
      <w:proofErr w:type="spellStart"/>
      <w:r w:rsidR="004921A1" w:rsidRPr="004921A1">
        <w:rPr>
          <w:rFonts w:ascii="Times New Roman" w:hAnsi="Times New Roman"/>
          <w:b/>
          <w:sz w:val="24"/>
          <w:szCs w:val="24"/>
          <w:lang w:val="uk-UA"/>
        </w:rPr>
        <w:t>Ятсен</w:t>
      </w:r>
      <w:proofErr w:type="spellEnd"/>
      <w:r w:rsidR="004921A1" w:rsidRPr="004921A1">
        <w:rPr>
          <w:rFonts w:ascii="Times New Roman" w:hAnsi="Times New Roman"/>
          <w:b/>
          <w:sz w:val="24"/>
          <w:szCs w:val="24"/>
          <w:lang w:val="uk-UA"/>
        </w:rPr>
        <w:t xml:space="preserve"> очолив: </w:t>
      </w:r>
    </w:p>
    <w:p w:rsidR="002232C7" w:rsidRDefault="004921A1" w:rsidP="004921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921A1">
        <w:rPr>
          <w:rFonts w:ascii="Times New Roman" w:hAnsi="Times New Roman"/>
          <w:sz w:val="24"/>
          <w:szCs w:val="24"/>
          <w:lang w:val="uk-UA"/>
        </w:rPr>
        <w:t xml:space="preserve">а) Уряд Китаю;     б) КПК;      </w:t>
      </w:r>
      <w:r w:rsidRPr="004921A1">
        <w:rPr>
          <w:rFonts w:ascii="Times New Roman" w:hAnsi="Times New Roman"/>
          <w:sz w:val="24"/>
          <w:szCs w:val="24"/>
          <w:lang w:val="uk-UA"/>
        </w:rPr>
        <w:t>в) Гоміндан.</w:t>
      </w:r>
    </w:p>
    <w:p w:rsidR="004921A1" w:rsidRPr="004921A1" w:rsidRDefault="004921A1" w:rsidP="004921A1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4921A1" w:rsidRPr="004921A1" w:rsidRDefault="00855537" w:rsidP="004921A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15. </w:t>
      </w:r>
      <w:r w:rsidR="004921A1" w:rsidRPr="004921A1">
        <w:rPr>
          <w:rFonts w:ascii="Times New Roman" w:hAnsi="Times New Roman"/>
          <w:b/>
          <w:sz w:val="24"/>
          <w:szCs w:val="24"/>
          <w:lang w:val="uk-UA"/>
        </w:rPr>
        <w:t xml:space="preserve">Виберіть помилкове твердження: </w:t>
      </w:r>
    </w:p>
    <w:p w:rsidR="004921A1" w:rsidRPr="004921A1" w:rsidRDefault="004921A1" w:rsidP="004921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921A1">
        <w:rPr>
          <w:rFonts w:ascii="Times New Roman" w:hAnsi="Times New Roman"/>
          <w:sz w:val="24"/>
          <w:szCs w:val="24"/>
          <w:lang w:val="uk-UA"/>
        </w:rPr>
        <w:t xml:space="preserve">а) Декларація </w:t>
      </w:r>
      <w:proofErr w:type="spellStart"/>
      <w:r w:rsidRPr="004921A1">
        <w:rPr>
          <w:rFonts w:ascii="Times New Roman" w:hAnsi="Times New Roman"/>
          <w:sz w:val="24"/>
          <w:szCs w:val="24"/>
          <w:lang w:val="uk-UA"/>
        </w:rPr>
        <w:t>Бельфура</w:t>
      </w:r>
      <w:proofErr w:type="spellEnd"/>
      <w:r w:rsidRPr="004921A1">
        <w:rPr>
          <w:rFonts w:ascii="Times New Roman" w:hAnsi="Times New Roman"/>
          <w:sz w:val="24"/>
          <w:szCs w:val="24"/>
          <w:lang w:val="uk-UA"/>
        </w:rPr>
        <w:t xml:space="preserve"> поклала початок масовому переселенню євреїв у Палестину; </w:t>
      </w:r>
    </w:p>
    <w:p w:rsidR="004921A1" w:rsidRPr="004921A1" w:rsidRDefault="004921A1" w:rsidP="004921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у</w:t>
      </w:r>
      <w:r w:rsidRPr="004921A1">
        <w:rPr>
          <w:rFonts w:ascii="Times New Roman" w:hAnsi="Times New Roman"/>
          <w:sz w:val="24"/>
          <w:szCs w:val="24"/>
          <w:lang w:val="uk-UA"/>
        </w:rPr>
        <w:t xml:space="preserve"> відповідь на посилення залежності від Європи виникла течія панісламізму; </w:t>
      </w:r>
    </w:p>
    <w:p w:rsidR="002232C7" w:rsidRPr="004921A1" w:rsidRDefault="004921A1" w:rsidP="004921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с</w:t>
      </w:r>
      <w:bookmarkStart w:id="0" w:name="_GoBack"/>
      <w:bookmarkEnd w:id="0"/>
      <w:r w:rsidRPr="004921A1">
        <w:rPr>
          <w:rFonts w:ascii="Times New Roman" w:hAnsi="Times New Roman"/>
          <w:sz w:val="24"/>
          <w:szCs w:val="24"/>
          <w:lang w:val="uk-UA"/>
        </w:rPr>
        <w:t>тосунки єврейських переселенців і місцевого арабського населення носили мирний характер.</w:t>
      </w:r>
    </w:p>
    <w:p w:rsidR="00A902B0" w:rsidRPr="00A902B0" w:rsidRDefault="00A902B0" w:rsidP="002232C7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A902B0" w:rsidRPr="00A902B0" w:rsidRDefault="00A902B0" w:rsidP="00A902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902B0">
        <w:rPr>
          <w:rFonts w:ascii="Times New Roman" w:hAnsi="Times New Roman"/>
          <w:b/>
          <w:sz w:val="24"/>
          <w:szCs w:val="24"/>
          <w:lang w:val="uk-UA"/>
        </w:rPr>
        <w:t>16. Коли Індія була проголошена «суверен</w:t>
      </w:r>
      <w:r>
        <w:rPr>
          <w:rFonts w:ascii="Times New Roman" w:hAnsi="Times New Roman"/>
          <w:b/>
          <w:sz w:val="24"/>
          <w:szCs w:val="24"/>
          <w:lang w:val="uk-UA"/>
        </w:rPr>
        <w:t>ною демократичною республікою»?</w:t>
      </w:r>
    </w:p>
    <w:p w:rsidR="00A902B0" w:rsidRPr="002232C7" w:rsidRDefault="00A902B0" w:rsidP="00A902B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1947 р.;     б) 1950 р.;     в) 1951 р.;      г)</w:t>
      </w:r>
      <w:r w:rsidRPr="00A902B0">
        <w:rPr>
          <w:rFonts w:ascii="Times New Roman" w:hAnsi="Times New Roman"/>
          <w:sz w:val="24"/>
          <w:szCs w:val="24"/>
          <w:lang w:val="uk-UA"/>
        </w:rPr>
        <w:t xml:space="preserve"> 1952 р.</w:t>
      </w:r>
    </w:p>
    <w:p w:rsidR="0039096B" w:rsidRPr="002232C7" w:rsidRDefault="0039096B" w:rsidP="00F809FF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A0419C" w:rsidRPr="00F809FF" w:rsidRDefault="00A0419C">
      <w:pPr>
        <w:rPr>
          <w:lang w:val="uk-UA"/>
        </w:rPr>
      </w:pPr>
    </w:p>
    <w:sectPr w:rsidR="00A0419C" w:rsidRPr="00F809FF" w:rsidSect="00A902B0">
      <w:pgSz w:w="11906" w:h="16838"/>
      <w:pgMar w:top="142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10"/>
    <w:rsid w:val="001E681D"/>
    <w:rsid w:val="002232C7"/>
    <w:rsid w:val="00315C3F"/>
    <w:rsid w:val="0039096B"/>
    <w:rsid w:val="003B2219"/>
    <w:rsid w:val="004921A1"/>
    <w:rsid w:val="005A7210"/>
    <w:rsid w:val="008548F7"/>
    <w:rsid w:val="00855537"/>
    <w:rsid w:val="008A5679"/>
    <w:rsid w:val="0095166B"/>
    <w:rsid w:val="00971EF1"/>
    <w:rsid w:val="00A0419C"/>
    <w:rsid w:val="00A902B0"/>
    <w:rsid w:val="00F53598"/>
    <w:rsid w:val="00F8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F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F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15</cp:revision>
  <dcterms:created xsi:type="dcterms:W3CDTF">2017-02-17T09:51:00Z</dcterms:created>
  <dcterms:modified xsi:type="dcterms:W3CDTF">2019-03-18T11:07:00Z</dcterms:modified>
</cp:coreProperties>
</file>