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65" w:rsidRPr="0024155D" w:rsidRDefault="0024155D" w:rsidP="00241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55D">
        <w:rPr>
          <w:rFonts w:ascii="Times New Roman" w:hAnsi="Times New Roman" w:cs="Times New Roman"/>
          <w:b/>
          <w:sz w:val="28"/>
          <w:szCs w:val="28"/>
        </w:rPr>
        <w:t>Біологія 10 клас</w:t>
      </w:r>
    </w:p>
    <w:p w:rsidR="0024155D" w:rsidRPr="0024155D" w:rsidRDefault="003E0437" w:rsidP="00241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Залік</w:t>
      </w:r>
      <w:r w:rsidR="0024155D" w:rsidRPr="0024155D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FB75BD" w:rsidRPr="00FB75BD" w:rsidRDefault="0024155D" w:rsidP="00FB7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55D">
        <w:rPr>
          <w:rFonts w:ascii="Times New Roman" w:hAnsi="Times New Roman" w:cs="Times New Roman"/>
          <w:b/>
          <w:sz w:val="32"/>
          <w:szCs w:val="32"/>
        </w:rPr>
        <w:t>«Спадковість та мінливість. Репродукція та розвиток»</w:t>
      </w:r>
      <w:bookmarkStart w:id="0" w:name="_GoBack"/>
      <w:bookmarkEnd w:id="0"/>
    </w:p>
    <w:p w:rsidR="0024155D" w:rsidRPr="0024155D" w:rsidRDefault="0024155D" w:rsidP="00241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>Укажіть об’єкт дослідження Т. Х. Моргана</w:t>
      </w:r>
    </w:p>
    <w:p w:rsidR="00527255" w:rsidRDefault="0024155D" w:rsidP="0052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А муха-дрозофіла  </w:t>
      </w:r>
      <w:r w:rsidR="00527255" w:rsidRPr="0024155D">
        <w:rPr>
          <w:rFonts w:ascii="Times New Roman" w:hAnsi="Times New Roman" w:cs="Times New Roman"/>
          <w:sz w:val="28"/>
          <w:szCs w:val="28"/>
        </w:rPr>
        <w:t xml:space="preserve">Б горох посівний  </w:t>
      </w:r>
      <w:r w:rsidRPr="0024155D">
        <w:rPr>
          <w:rFonts w:ascii="Times New Roman" w:hAnsi="Times New Roman" w:cs="Times New Roman"/>
          <w:sz w:val="28"/>
          <w:szCs w:val="28"/>
        </w:rPr>
        <w:t xml:space="preserve">В морська свинка  </w:t>
      </w:r>
      <w:r w:rsidR="00527255" w:rsidRPr="0024155D">
        <w:rPr>
          <w:rFonts w:ascii="Times New Roman" w:hAnsi="Times New Roman" w:cs="Times New Roman"/>
          <w:sz w:val="28"/>
          <w:szCs w:val="28"/>
        </w:rPr>
        <w:t>Г губка-бодяга</w:t>
      </w:r>
    </w:p>
    <w:p w:rsidR="00602F21" w:rsidRDefault="00602F21" w:rsidP="00241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55D" w:rsidRDefault="0024155D" w:rsidP="00241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Метод вивчення успадкування ознак, що полягає в схрещуванні організмів, які різняться певними станами ознак, називається </w:t>
      </w:r>
    </w:p>
    <w:p w:rsidR="00527255" w:rsidRDefault="0024155D" w:rsidP="0052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А біохімічним  </w:t>
      </w:r>
      <w:r w:rsidR="00527255" w:rsidRPr="0024155D">
        <w:rPr>
          <w:rFonts w:ascii="Times New Roman" w:hAnsi="Times New Roman" w:cs="Times New Roman"/>
          <w:sz w:val="28"/>
          <w:szCs w:val="28"/>
        </w:rPr>
        <w:t xml:space="preserve">Б гібридологічним  </w:t>
      </w:r>
      <w:r w:rsidRPr="0024155D">
        <w:rPr>
          <w:rFonts w:ascii="Times New Roman" w:hAnsi="Times New Roman" w:cs="Times New Roman"/>
          <w:sz w:val="28"/>
          <w:szCs w:val="28"/>
        </w:rPr>
        <w:t xml:space="preserve">В генеалогічним </w:t>
      </w:r>
      <w:r w:rsidR="00527255" w:rsidRPr="0024155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527255" w:rsidRPr="0024155D">
        <w:rPr>
          <w:rFonts w:ascii="Times New Roman" w:hAnsi="Times New Roman" w:cs="Times New Roman"/>
          <w:sz w:val="28"/>
          <w:szCs w:val="28"/>
        </w:rPr>
        <w:t>цитогенетичним</w:t>
      </w:r>
      <w:proofErr w:type="spellEnd"/>
    </w:p>
    <w:p w:rsidR="00602F21" w:rsidRDefault="00602F21" w:rsidP="00241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55D" w:rsidRDefault="0024155D" w:rsidP="00241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ажіть роль мутацій для еволюції</w:t>
      </w:r>
      <w:r w:rsidRPr="0024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55" w:rsidRDefault="0024155D" w:rsidP="0052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А пристосування до умов середовища </w:t>
      </w:r>
      <w:r w:rsidR="00527255" w:rsidRPr="0024155D">
        <w:rPr>
          <w:rFonts w:ascii="Times New Roman" w:hAnsi="Times New Roman" w:cs="Times New Roman"/>
          <w:sz w:val="28"/>
          <w:szCs w:val="28"/>
        </w:rPr>
        <w:t>Б збільшенн</w:t>
      </w:r>
      <w:r w:rsidR="00527255">
        <w:rPr>
          <w:rFonts w:ascii="Times New Roman" w:hAnsi="Times New Roman" w:cs="Times New Roman"/>
          <w:sz w:val="28"/>
          <w:szCs w:val="28"/>
        </w:rPr>
        <w:t xml:space="preserve">я мінливості  </w:t>
      </w:r>
    </w:p>
    <w:p w:rsidR="0024155D" w:rsidRDefault="0024155D" w:rsidP="0052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В самовдосконалення організмів </w:t>
      </w:r>
      <w:r w:rsidRPr="00527255">
        <w:rPr>
          <w:rFonts w:ascii="Times New Roman" w:hAnsi="Times New Roman" w:cs="Times New Roman"/>
          <w:sz w:val="28"/>
          <w:szCs w:val="28"/>
        </w:rPr>
        <w:t>Г зменшення мінливості</w:t>
      </w:r>
    </w:p>
    <w:p w:rsidR="00527255" w:rsidRPr="00527255" w:rsidRDefault="00527255" w:rsidP="00527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55D" w:rsidRDefault="0024155D" w:rsidP="00241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>Кросинговер – це</w:t>
      </w:r>
    </w:p>
    <w:p w:rsidR="0024155D" w:rsidRDefault="0024155D" w:rsidP="0052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 А обмін ділянками гомологічних хромосом Б обмін ділянками негомологічних хромосом </w:t>
      </w:r>
      <w:r w:rsidRPr="00527255">
        <w:rPr>
          <w:rFonts w:ascii="Times New Roman" w:hAnsi="Times New Roman" w:cs="Times New Roman"/>
          <w:sz w:val="28"/>
          <w:szCs w:val="28"/>
        </w:rPr>
        <w:t xml:space="preserve">В обмін ділянками </w:t>
      </w:r>
      <w:proofErr w:type="spellStart"/>
      <w:r w:rsidRPr="00527255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527255">
        <w:rPr>
          <w:rFonts w:ascii="Times New Roman" w:hAnsi="Times New Roman" w:cs="Times New Roman"/>
          <w:sz w:val="28"/>
          <w:szCs w:val="28"/>
        </w:rPr>
        <w:t xml:space="preserve"> Г злиття хромосом</w:t>
      </w:r>
    </w:p>
    <w:p w:rsidR="00527255" w:rsidRPr="00527255" w:rsidRDefault="00527255" w:rsidP="00527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34" w:rsidRDefault="0024155D" w:rsidP="00A16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У гарбуза білий колір плодів домінує над жовтим. Визначте колір у F1 при схрещуванні гомозиготних особин з білим і жовтим кольорами. </w:t>
      </w:r>
    </w:p>
    <w:p w:rsidR="0024155D" w:rsidRDefault="0024155D" w:rsidP="0052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55D">
        <w:rPr>
          <w:rFonts w:ascii="Times New Roman" w:hAnsi="Times New Roman" w:cs="Times New Roman"/>
          <w:sz w:val="28"/>
          <w:szCs w:val="28"/>
        </w:rPr>
        <w:t xml:space="preserve">А усі білі   Б усі жовті </w:t>
      </w:r>
      <w:r w:rsidRPr="00527255">
        <w:rPr>
          <w:rFonts w:ascii="Times New Roman" w:hAnsi="Times New Roman" w:cs="Times New Roman"/>
          <w:sz w:val="28"/>
          <w:szCs w:val="28"/>
        </w:rPr>
        <w:t>В 50 % – білі, 50 % – жовті Г 75 % – білі, 50 % – жовті</w:t>
      </w:r>
    </w:p>
    <w:p w:rsidR="00527255" w:rsidRPr="00527255" w:rsidRDefault="00527255" w:rsidP="00527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34" w:rsidRDefault="00A16134" w:rsidP="00A16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134">
        <w:rPr>
          <w:rFonts w:ascii="Times New Roman" w:hAnsi="Times New Roman" w:cs="Times New Roman"/>
          <w:sz w:val="28"/>
          <w:szCs w:val="28"/>
        </w:rPr>
        <w:t xml:space="preserve">Із запропонованих понять укажіть одне, зайве за значенням. </w:t>
      </w:r>
    </w:p>
    <w:p w:rsidR="00A16134" w:rsidRDefault="00A16134" w:rsidP="00A16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134">
        <w:rPr>
          <w:rFonts w:ascii="Times New Roman" w:hAnsi="Times New Roman" w:cs="Times New Roman"/>
          <w:sz w:val="28"/>
          <w:szCs w:val="28"/>
        </w:rPr>
        <w:t xml:space="preserve">А  генні мутації  Б хромосомні мутації В соматичні мутації  Г </w:t>
      </w:r>
      <w:proofErr w:type="spellStart"/>
      <w:r w:rsidRPr="00A16134">
        <w:rPr>
          <w:rFonts w:ascii="Times New Roman" w:hAnsi="Times New Roman" w:cs="Times New Roman"/>
          <w:sz w:val="28"/>
          <w:szCs w:val="28"/>
        </w:rPr>
        <w:t>геномні</w:t>
      </w:r>
      <w:proofErr w:type="spellEnd"/>
      <w:r w:rsidRPr="00A16134">
        <w:rPr>
          <w:rFonts w:ascii="Times New Roman" w:hAnsi="Times New Roman" w:cs="Times New Roman"/>
          <w:sz w:val="28"/>
          <w:szCs w:val="28"/>
        </w:rPr>
        <w:t xml:space="preserve"> мутації</w:t>
      </w:r>
    </w:p>
    <w:p w:rsidR="00A16134" w:rsidRDefault="00A16134" w:rsidP="00A16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34" w:rsidRPr="002D1A55" w:rsidRDefault="00A16134" w:rsidP="002D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A55">
        <w:rPr>
          <w:rFonts w:ascii="Times New Roman" w:hAnsi="Times New Roman" w:cs="Times New Roman"/>
          <w:sz w:val="28"/>
          <w:szCs w:val="28"/>
        </w:rPr>
        <w:t>Яка з наведених істот здатна до регенерації найбільшою мірою?</w:t>
      </w:r>
    </w:p>
    <w:p w:rsidR="00A16134" w:rsidRDefault="00A16134" w:rsidP="00A161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16134">
        <w:rPr>
          <w:rFonts w:ascii="Times New Roman" w:hAnsi="Times New Roman" w:cs="Times New Roman"/>
          <w:sz w:val="28"/>
          <w:szCs w:val="28"/>
        </w:rPr>
        <w:t xml:space="preserve"> А губка-бодяга  Б аскарида людська  В восьминіг   Г жук-олень</w:t>
      </w:r>
    </w:p>
    <w:p w:rsidR="00527255" w:rsidRDefault="00527255" w:rsidP="00A161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6134" w:rsidRDefault="00A16134" w:rsidP="002D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134">
        <w:rPr>
          <w:rFonts w:ascii="Times New Roman" w:hAnsi="Times New Roman" w:cs="Times New Roman"/>
          <w:sz w:val="28"/>
          <w:szCs w:val="28"/>
        </w:rPr>
        <w:t xml:space="preserve">Фаза розходження </w:t>
      </w:r>
      <w:proofErr w:type="spellStart"/>
      <w:r w:rsidRPr="00A16134">
        <w:rPr>
          <w:rFonts w:ascii="Times New Roman" w:hAnsi="Times New Roman" w:cs="Times New Roman"/>
          <w:sz w:val="28"/>
          <w:szCs w:val="28"/>
        </w:rPr>
        <w:t>однохроматидних</w:t>
      </w:r>
      <w:proofErr w:type="spellEnd"/>
      <w:r w:rsidRPr="00A16134">
        <w:rPr>
          <w:rFonts w:ascii="Times New Roman" w:hAnsi="Times New Roman" w:cs="Times New Roman"/>
          <w:sz w:val="28"/>
          <w:szCs w:val="28"/>
        </w:rPr>
        <w:t xml:space="preserve"> хромосом до полюсів клітини – це</w:t>
      </w:r>
    </w:p>
    <w:p w:rsidR="00A16134" w:rsidRDefault="00A16134" w:rsidP="00A161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16134">
        <w:rPr>
          <w:rFonts w:ascii="Times New Roman" w:hAnsi="Times New Roman" w:cs="Times New Roman"/>
          <w:sz w:val="28"/>
          <w:szCs w:val="28"/>
        </w:rPr>
        <w:t xml:space="preserve"> А профаза  Б метафаза В анафаза  Г телофаза</w:t>
      </w:r>
    </w:p>
    <w:p w:rsidR="002D1A55" w:rsidRDefault="002D1A55" w:rsidP="00A161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D1A55" w:rsidRDefault="002D1A55" w:rsidP="002D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утворюються еритроцити в організмі дорослої людини?</w:t>
      </w:r>
    </w:p>
    <w:p w:rsidR="00527255" w:rsidRDefault="002D1A55" w:rsidP="00A161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печінці  Б у нирках В у червоному кістковому мозку  Г у селезінці</w:t>
      </w:r>
    </w:p>
    <w:p w:rsidR="002D1A55" w:rsidRDefault="002D1A55" w:rsidP="00A161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2F21" w:rsidRDefault="002D1A55" w:rsidP="002D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21" w:rsidRPr="00602F21">
        <w:rPr>
          <w:rFonts w:ascii="Times New Roman" w:hAnsi="Times New Roman" w:cs="Times New Roman"/>
          <w:sz w:val="28"/>
          <w:szCs w:val="28"/>
        </w:rPr>
        <w:t>Зіставте</w:t>
      </w:r>
      <w:proofErr w:type="spellEnd"/>
      <w:r w:rsidR="00602F21" w:rsidRPr="00602F21">
        <w:rPr>
          <w:rFonts w:ascii="Times New Roman" w:hAnsi="Times New Roman" w:cs="Times New Roman"/>
          <w:sz w:val="28"/>
          <w:szCs w:val="28"/>
        </w:rPr>
        <w:t xml:space="preserve"> спосіб нестатевого розмноження з організмами, дл</w:t>
      </w:r>
      <w:r>
        <w:rPr>
          <w:rFonts w:ascii="Times New Roman" w:hAnsi="Times New Roman" w:cs="Times New Roman"/>
          <w:sz w:val="28"/>
          <w:szCs w:val="28"/>
        </w:rPr>
        <w:t>я яких властивий</w:t>
      </w:r>
      <w:r w:rsidR="00602F21" w:rsidRPr="0060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21" w:rsidRDefault="00602F21" w:rsidP="00602F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02F21">
        <w:rPr>
          <w:rFonts w:ascii="Times New Roman" w:hAnsi="Times New Roman" w:cs="Times New Roman"/>
          <w:sz w:val="28"/>
          <w:szCs w:val="28"/>
        </w:rPr>
        <w:t xml:space="preserve">А поділ навпіл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2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21">
        <w:rPr>
          <w:rFonts w:ascii="Times New Roman" w:hAnsi="Times New Roman" w:cs="Times New Roman"/>
          <w:sz w:val="28"/>
          <w:szCs w:val="28"/>
        </w:rPr>
        <w:t xml:space="preserve">1 дріжджі </w:t>
      </w:r>
    </w:p>
    <w:p w:rsidR="00602F21" w:rsidRDefault="00602F21" w:rsidP="00602F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02F21">
        <w:rPr>
          <w:rFonts w:ascii="Times New Roman" w:hAnsi="Times New Roman" w:cs="Times New Roman"/>
          <w:sz w:val="28"/>
          <w:szCs w:val="28"/>
        </w:rPr>
        <w:t xml:space="preserve">Б брунькування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255">
        <w:rPr>
          <w:rFonts w:ascii="Times New Roman" w:hAnsi="Times New Roman" w:cs="Times New Roman"/>
          <w:sz w:val="28"/>
          <w:szCs w:val="28"/>
        </w:rPr>
        <w:t xml:space="preserve">   </w:t>
      </w:r>
      <w:r w:rsidRPr="00602F21">
        <w:rPr>
          <w:rFonts w:ascii="Times New Roman" w:hAnsi="Times New Roman" w:cs="Times New Roman"/>
          <w:sz w:val="28"/>
          <w:szCs w:val="28"/>
        </w:rPr>
        <w:t xml:space="preserve">2 малярійний плазмодій </w:t>
      </w:r>
    </w:p>
    <w:p w:rsidR="00602F21" w:rsidRDefault="00602F21" w:rsidP="00602F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02F21">
        <w:rPr>
          <w:rFonts w:ascii="Times New Roman" w:hAnsi="Times New Roman" w:cs="Times New Roman"/>
          <w:sz w:val="28"/>
          <w:szCs w:val="28"/>
        </w:rPr>
        <w:t xml:space="preserve">В спороутворення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255">
        <w:rPr>
          <w:rFonts w:ascii="Times New Roman" w:hAnsi="Times New Roman" w:cs="Times New Roman"/>
          <w:sz w:val="28"/>
          <w:szCs w:val="28"/>
        </w:rPr>
        <w:t xml:space="preserve">   </w:t>
      </w:r>
      <w:r w:rsidRPr="00602F21">
        <w:rPr>
          <w:rFonts w:ascii="Times New Roman" w:hAnsi="Times New Roman" w:cs="Times New Roman"/>
          <w:sz w:val="28"/>
          <w:szCs w:val="28"/>
        </w:rPr>
        <w:t xml:space="preserve">3 хламідомонада </w:t>
      </w:r>
    </w:p>
    <w:p w:rsidR="00602F21" w:rsidRDefault="00602F21" w:rsidP="00602F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02F21">
        <w:rPr>
          <w:rFonts w:ascii="Times New Roman" w:hAnsi="Times New Roman" w:cs="Times New Roman"/>
          <w:sz w:val="28"/>
          <w:szCs w:val="28"/>
        </w:rPr>
        <w:t xml:space="preserve">Г множинний поділ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255">
        <w:rPr>
          <w:rFonts w:ascii="Times New Roman" w:hAnsi="Times New Roman" w:cs="Times New Roman"/>
          <w:sz w:val="28"/>
          <w:szCs w:val="28"/>
        </w:rPr>
        <w:t xml:space="preserve">  </w:t>
      </w:r>
      <w:r w:rsidRPr="00602F21">
        <w:rPr>
          <w:rFonts w:ascii="Times New Roman" w:hAnsi="Times New Roman" w:cs="Times New Roman"/>
          <w:sz w:val="28"/>
          <w:szCs w:val="28"/>
        </w:rPr>
        <w:t xml:space="preserve">4 амеба протей </w:t>
      </w:r>
    </w:p>
    <w:p w:rsidR="00602F21" w:rsidRDefault="00602F21" w:rsidP="00602F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7255">
        <w:rPr>
          <w:rFonts w:ascii="Times New Roman" w:hAnsi="Times New Roman" w:cs="Times New Roman"/>
          <w:sz w:val="28"/>
          <w:szCs w:val="28"/>
        </w:rPr>
        <w:t xml:space="preserve">  </w:t>
      </w:r>
      <w:r w:rsidRPr="00602F21">
        <w:rPr>
          <w:rFonts w:ascii="Times New Roman" w:hAnsi="Times New Roman" w:cs="Times New Roman"/>
          <w:sz w:val="28"/>
          <w:szCs w:val="28"/>
        </w:rPr>
        <w:t>5 ящірка</w:t>
      </w:r>
    </w:p>
    <w:sectPr w:rsidR="00602F21" w:rsidSect="002D1A5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7E7E"/>
    <w:multiLevelType w:val="hybridMultilevel"/>
    <w:tmpl w:val="6F3EFDD2"/>
    <w:lvl w:ilvl="0" w:tplc="3A28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FE443A"/>
    <w:multiLevelType w:val="hybridMultilevel"/>
    <w:tmpl w:val="BBA4F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F"/>
    <w:rsid w:val="0024155D"/>
    <w:rsid w:val="002D1A55"/>
    <w:rsid w:val="003E0437"/>
    <w:rsid w:val="00527255"/>
    <w:rsid w:val="00587D0F"/>
    <w:rsid w:val="00602F21"/>
    <w:rsid w:val="00A16134"/>
    <w:rsid w:val="00D81265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A61C-C15F-4A30-A404-35C09843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2019-01-18T12:29:00Z</dcterms:created>
  <dcterms:modified xsi:type="dcterms:W3CDTF">2019-01-18T13:38:00Z</dcterms:modified>
</cp:coreProperties>
</file>